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1827A4" w14:textId="77777777" w:rsidR="00491B81" w:rsidRPr="00F444C7" w:rsidRDefault="58D5343F" w:rsidP="58D5343F">
      <w:pPr>
        <w:jc w:val="center"/>
        <w:rPr>
          <w:rFonts w:ascii="Castellar" w:hAnsi="Castellar"/>
          <w:sz w:val="44"/>
          <w:szCs w:val="44"/>
        </w:rPr>
      </w:pPr>
      <w:smartTag w:uri="urn:schemas-microsoft-com:office:smarttags" w:element="place">
        <w:smartTag w:uri="urn:schemas-microsoft-com:office:smarttags" w:element="PlaceName">
          <w:r w:rsidRPr="58D5343F">
            <w:rPr>
              <w:rFonts w:ascii="Castellar" w:hAnsi="Castellar"/>
              <w:sz w:val="44"/>
              <w:szCs w:val="44"/>
            </w:rPr>
            <w:t>MENGHAM JUNIOR SCHOOL</w:t>
          </w:r>
        </w:smartTag>
      </w:smartTag>
      <w:smartTag w:uri="urn:schemas-microsoft-com:office:smarttags" w:element="PlaceType"/>
      <w:smartTag w:uri="urn:schemas-microsoft-com:office:smarttags" w:element="PlaceName"/>
    </w:p>
    <w:p w14:paraId="672A6659" w14:textId="77777777" w:rsidR="00491B81" w:rsidRDefault="00491B81" w:rsidP="00491B81">
      <w:pPr>
        <w:jc w:val="center"/>
        <w:rPr>
          <w:sz w:val="56"/>
          <w:szCs w:val="56"/>
        </w:rPr>
      </w:pPr>
    </w:p>
    <w:p w14:paraId="0A37501D" w14:textId="77777777" w:rsidR="00491B81" w:rsidRDefault="00B802B3" w:rsidP="00491B81">
      <w:pPr>
        <w:jc w:val="center"/>
        <w:rPr>
          <w:sz w:val="56"/>
          <w:szCs w:val="56"/>
        </w:rPr>
      </w:pPr>
      <w:r w:rsidRPr="001A000E">
        <w:rPr>
          <w:rFonts w:ascii="Book Antiqua" w:hAnsi="Book Antiqua"/>
          <w:noProof/>
          <w:lang w:eastAsia="en-GB"/>
        </w:rPr>
        <w:drawing>
          <wp:inline distT="0" distB="0" distL="0" distR="0" wp14:anchorId="668C9EBC" wp14:editId="07777777">
            <wp:extent cx="1619250" cy="1619250"/>
            <wp:effectExtent l="0" t="0" r="0" b="0"/>
            <wp:docPr id="1" name="Picture 25" descr="Description: MJS Letter Hea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escription: MJS Letter Head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9250" cy="1619250"/>
                    </a:xfrm>
                    <a:prstGeom prst="rect">
                      <a:avLst/>
                    </a:prstGeom>
                    <a:noFill/>
                    <a:ln>
                      <a:noFill/>
                    </a:ln>
                  </pic:spPr>
                </pic:pic>
              </a:graphicData>
            </a:graphic>
          </wp:inline>
        </w:drawing>
      </w:r>
    </w:p>
    <w:p w14:paraId="5DAB6C7B" w14:textId="77777777" w:rsidR="00491B81" w:rsidRDefault="00491B81" w:rsidP="00491B81">
      <w:pPr>
        <w:jc w:val="center"/>
        <w:rPr>
          <w:sz w:val="56"/>
          <w:szCs w:val="56"/>
        </w:rPr>
      </w:pPr>
    </w:p>
    <w:p w14:paraId="02EB378F" w14:textId="77777777" w:rsidR="00491B81" w:rsidRPr="003C391E" w:rsidRDefault="00491B81" w:rsidP="00491B81">
      <w:pPr>
        <w:jc w:val="center"/>
        <w:rPr>
          <w:sz w:val="56"/>
          <w:szCs w:val="56"/>
        </w:rPr>
      </w:pPr>
    </w:p>
    <w:p w14:paraId="1AC725FE" w14:textId="77777777" w:rsidR="00491B81" w:rsidRPr="00491B81" w:rsidRDefault="58D5343F" w:rsidP="58D5343F">
      <w:pPr>
        <w:pStyle w:val="Heading2"/>
        <w:jc w:val="center"/>
        <w:rPr>
          <w:rFonts w:ascii="Arial" w:hAnsi="Arial" w:cs="Arial"/>
          <w:sz w:val="56"/>
          <w:szCs w:val="56"/>
          <w:u w:val="single"/>
        </w:rPr>
      </w:pPr>
      <w:r w:rsidRPr="58D5343F">
        <w:rPr>
          <w:rFonts w:ascii="Arial" w:hAnsi="Arial" w:cs="Arial"/>
          <w:sz w:val="56"/>
          <w:szCs w:val="56"/>
          <w:u w:val="single"/>
        </w:rPr>
        <w:t>Special Educational Needs and Disabilities Policy</w:t>
      </w:r>
    </w:p>
    <w:p w14:paraId="6A05A809" w14:textId="77777777" w:rsidR="00491B81" w:rsidRPr="00491B81" w:rsidRDefault="00491B81" w:rsidP="00491B81">
      <w:pPr>
        <w:rPr>
          <w:rFonts w:ascii="Arial" w:hAnsi="Arial" w:cs="Arial"/>
          <w:sz w:val="22"/>
          <w:szCs w:val="22"/>
        </w:rPr>
      </w:pPr>
    </w:p>
    <w:p w14:paraId="5A39BBE3" w14:textId="77777777" w:rsidR="00491B81" w:rsidRPr="003C391E" w:rsidRDefault="00491B81" w:rsidP="00491B81">
      <w:pPr>
        <w:pStyle w:val="PlainText"/>
        <w:jc w:val="center"/>
        <w:rPr>
          <w:rFonts w:ascii="Times New Roman" w:hAnsi="Times New Roman" w:cs="Times New Roman"/>
          <w:b/>
          <w:sz w:val="56"/>
          <w:szCs w:val="56"/>
        </w:rPr>
      </w:pPr>
    </w:p>
    <w:p w14:paraId="41C8F396" w14:textId="77777777" w:rsidR="00491B81" w:rsidRDefault="00491B81" w:rsidP="00491B81">
      <w:pPr>
        <w:jc w:val="center"/>
        <w:rPr>
          <w:sz w:val="56"/>
          <w:szCs w:val="56"/>
        </w:rPr>
      </w:pPr>
    </w:p>
    <w:p w14:paraId="5FD548CC" w14:textId="77777777" w:rsidR="00491B81" w:rsidRPr="001A3C0B" w:rsidRDefault="58D5343F" w:rsidP="58D5343F">
      <w:pPr>
        <w:pStyle w:val="Subtitle"/>
        <w:ind w:right="-8"/>
        <w:rPr>
          <w:rFonts w:ascii="Century Gothic" w:hAnsi="Century Gothic"/>
          <w:sz w:val="28"/>
          <w:szCs w:val="28"/>
        </w:rPr>
      </w:pPr>
      <w:r w:rsidRPr="58D5343F">
        <w:rPr>
          <w:rFonts w:ascii="Century Gothic" w:hAnsi="Century Gothic"/>
          <w:sz w:val="28"/>
          <w:szCs w:val="28"/>
        </w:rPr>
        <w:t xml:space="preserve">Palmerston Road, </w:t>
      </w:r>
    </w:p>
    <w:p w14:paraId="6DA34D09" w14:textId="77777777" w:rsidR="00491B81" w:rsidRPr="001A3C0B" w:rsidRDefault="58D5343F" w:rsidP="58D5343F">
      <w:pPr>
        <w:pStyle w:val="Subtitle"/>
        <w:ind w:right="-8"/>
        <w:rPr>
          <w:rFonts w:ascii="Century Gothic" w:hAnsi="Century Gothic"/>
          <w:sz w:val="28"/>
          <w:szCs w:val="28"/>
        </w:rPr>
      </w:pPr>
      <w:r w:rsidRPr="58D5343F">
        <w:rPr>
          <w:rFonts w:ascii="Century Gothic" w:hAnsi="Century Gothic"/>
          <w:sz w:val="28"/>
          <w:szCs w:val="28"/>
        </w:rPr>
        <w:t xml:space="preserve">Hayling Island, </w:t>
      </w:r>
    </w:p>
    <w:p w14:paraId="71D6BA2F" w14:textId="77777777" w:rsidR="00491B81" w:rsidRPr="001A3C0B" w:rsidRDefault="58D5343F" w:rsidP="58D5343F">
      <w:pPr>
        <w:pStyle w:val="Subtitle"/>
        <w:ind w:right="-8"/>
        <w:rPr>
          <w:rFonts w:ascii="Century Gothic" w:hAnsi="Century Gothic"/>
          <w:sz w:val="28"/>
          <w:szCs w:val="28"/>
        </w:rPr>
      </w:pPr>
      <w:r w:rsidRPr="58D5343F">
        <w:rPr>
          <w:rFonts w:ascii="Century Gothic" w:hAnsi="Century Gothic"/>
          <w:sz w:val="28"/>
          <w:szCs w:val="28"/>
        </w:rPr>
        <w:t xml:space="preserve">Hants. </w:t>
      </w:r>
    </w:p>
    <w:p w14:paraId="2A022CC8" w14:textId="77777777" w:rsidR="00491B81" w:rsidRPr="001A3C0B" w:rsidRDefault="58D5343F" w:rsidP="58D5343F">
      <w:pPr>
        <w:pStyle w:val="Subtitle"/>
        <w:ind w:right="-8"/>
        <w:rPr>
          <w:rFonts w:ascii="Century Gothic" w:hAnsi="Century Gothic"/>
          <w:sz w:val="28"/>
          <w:szCs w:val="28"/>
        </w:rPr>
      </w:pPr>
      <w:r w:rsidRPr="58D5343F">
        <w:rPr>
          <w:rFonts w:ascii="Century Gothic" w:hAnsi="Century Gothic"/>
          <w:sz w:val="28"/>
          <w:szCs w:val="28"/>
        </w:rPr>
        <w:t>PO11 9ET</w:t>
      </w:r>
    </w:p>
    <w:p w14:paraId="72A3D3EC" w14:textId="77777777" w:rsidR="00491B81" w:rsidRPr="00153233" w:rsidRDefault="00491B81" w:rsidP="00491B81">
      <w:pPr>
        <w:pStyle w:val="Subtitle"/>
        <w:ind w:right="-8"/>
        <w:rPr>
          <w:rFonts w:ascii="Century Gothic" w:hAnsi="Century Gothic"/>
          <w:sz w:val="20"/>
          <w:szCs w:val="20"/>
        </w:rPr>
      </w:pPr>
    </w:p>
    <w:p w14:paraId="140179C3" w14:textId="77777777" w:rsidR="00491B81" w:rsidRDefault="58D5343F" w:rsidP="58D5343F">
      <w:pPr>
        <w:pStyle w:val="Subtitle"/>
        <w:ind w:right="-8"/>
        <w:rPr>
          <w:rFonts w:ascii="Century Gothic" w:hAnsi="Century Gothic"/>
          <w:sz w:val="28"/>
          <w:szCs w:val="28"/>
        </w:rPr>
      </w:pPr>
      <w:r w:rsidRPr="58D5343F">
        <w:rPr>
          <w:rFonts w:ascii="Century Gothic" w:hAnsi="Century Gothic"/>
          <w:sz w:val="28"/>
          <w:szCs w:val="28"/>
        </w:rPr>
        <w:t xml:space="preserve">Tel: 023 92462162    </w:t>
      </w:r>
    </w:p>
    <w:p w14:paraId="0D0B940D" w14:textId="77777777" w:rsidR="00491B81" w:rsidRPr="001A3C0B" w:rsidRDefault="00491B81" w:rsidP="00491B81">
      <w:pPr>
        <w:pStyle w:val="Subtitle"/>
        <w:ind w:right="-8"/>
        <w:rPr>
          <w:rFonts w:ascii="Century Gothic" w:hAnsi="Century Gothic"/>
          <w:iCs/>
          <w:sz w:val="28"/>
          <w:szCs w:val="28"/>
        </w:rPr>
      </w:pPr>
    </w:p>
    <w:p w14:paraId="3CB8C3F7" w14:textId="77777777" w:rsidR="00491B81" w:rsidRPr="001A3C0B" w:rsidRDefault="58D5343F" w:rsidP="58D5343F">
      <w:pPr>
        <w:ind w:right="-8"/>
        <w:jc w:val="center"/>
        <w:rPr>
          <w:rFonts w:ascii="Century Gothic" w:hAnsi="Century Gothic"/>
          <w:b/>
          <w:bCs/>
          <w:sz w:val="28"/>
          <w:szCs w:val="28"/>
        </w:rPr>
      </w:pPr>
      <w:r w:rsidRPr="58D5343F">
        <w:rPr>
          <w:rFonts w:ascii="Century Gothic" w:hAnsi="Century Gothic"/>
          <w:b/>
          <w:bCs/>
          <w:sz w:val="28"/>
          <w:szCs w:val="28"/>
        </w:rPr>
        <w:t>E-mail</w:t>
      </w:r>
      <w:r w:rsidRPr="58D5343F">
        <w:rPr>
          <w:rFonts w:ascii="Century Gothic" w:hAnsi="Century Gothic"/>
          <w:sz w:val="28"/>
          <w:szCs w:val="28"/>
        </w:rPr>
        <w:t xml:space="preserve">: </w:t>
      </w:r>
      <w:hyperlink r:id="rId8">
        <w:r w:rsidRPr="58D5343F">
          <w:rPr>
            <w:rStyle w:val="Hyperlink"/>
            <w:rFonts w:ascii="Century Gothic" w:hAnsi="Century Gothic"/>
            <w:sz w:val="28"/>
            <w:szCs w:val="28"/>
          </w:rPr>
          <w:t>adminoffice@mengham-jun.hants.sch.uk</w:t>
        </w:r>
      </w:hyperlink>
    </w:p>
    <w:p w14:paraId="0E27B00A" w14:textId="77777777" w:rsidR="00491B81" w:rsidRPr="001A3C0B" w:rsidRDefault="00491B81" w:rsidP="00491B81">
      <w:pPr>
        <w:jc w:val="center"/>
        <w:rPr>
          <w:rFonts w:ascii="Castellar" w:hAnsi="Castellar"/>
        </w:rPr>
      </w:pPr>
    </w:p>
    <w:p w14:paraId="60061E4C" w14:textId="77777777" w:rsidR="00491B81" w:rsidRDefault="00491B81" w:rsidP="00491B81"/>
    <w:p w14:paraId="44EAFD9C" w14:textId="77777777" w:rsidR="00491B81" w:rsidRDefault="00491B81" w:rsidP="00491B81"/>
    <w:p w14:paraId="4B94D5A5" w14:textId="77777777" w:rsidR="00491B81" w:rsidRDefault="00491B81" w:rsidP="00491B81"/>
    <w:p w14:paraId="3DEEC669" w14:textId="77777777" w:rsidR="00491B81" w:rsidRDefault="00491B81" w:rsidP="00491B81"/>
    <w:p w14:paraId="7BF1C12C" w14:textId="09AF08FA" w:rsidR="0078019E" w:rsidRDefault="0078019E" w:rsidP="0078019E">
      <w:pPr>
        <w:rPr>
          <w:rFonts w:ascii="Arial" w:hAnsi="Arial" w:cs="Arial"/>
        </w:rPr>
      </w:pPr>
      <w:r w:rsidRPr="58D5343F">
        <w:rPr>
          <w:rFonts w:ascii="Arial" w:hAnsi="Arial" w:cs="Arial"/>
          <w:b/>
          <w:bCs/>
        </w:rPr>
        <w:t>Review Date</w:t>
      </w:r>
      <w:r w:rsidRPr="58D5343F">
        <w:rPr>
          <w:rFonts w:ascii="Arial" w:hAnsi="Arial" w:cs="Arial"/>
        </w:rPr>
        <w:t xml:space="preserve">: </w:t>
      </w:r>
      <w:r>
        <w:rPr>
          <w:rFonts w:ascii="Arial" w:hAnsi="Arial" w:cs="Arial"/>
        </w:rPr>
        <w:t>September 2026</w:t>
      </w:r>
    </w:p>
    <w:p w14:paraId="1AF81200" w14:textId="77777777" w:rsidR="0078019E" w:rsidRDefault="0078019E" w:rsidP="0078019E">
      <w:pPr>
        <w:rPr>
          <w:rFonts w:ascii="Arial" w:hAnsi="Arial" w:cs="Arial"/>
        </w:rPr>
      </w:pPr>
    </w:p>
    <w:p w14:paraId="5AFEBD0A" w14:textId="39D73FCD" w:rsidR="00491B81" w:rsidRDefault="58D5343F" w:rsidP="58D5343F">
      <w:pPr>
        <w:rPr>
          <w:rFonts w:ascii="Arial" w:hAnsi="Arial" w:cs="Arial"/>
        </w:rPr>
      </w:pPr>
      <w:r w:rsidRPr="58D5343F">
        <w:rPr>
          <w:rFonts w:ascii="Arial" w:hAnsi="Arial" w:cs="Arial"/>
          <w:b/>
          <w:bCs/>
        </w:rPr>
        <w:t>Review:</w:t>
      </w:r>
      <w:r w:rsidRPr="58D5343F">
        <w:rPr>
          <w:rFonts w:ascii="Arial" w:hAnsi="Arial" w:cs="Arial"/>
        </w:rPr>
        <w:t xml:space="preserve"> Annually</w:t>
      </w:r>
    </w:p>
    <w:p w14:paraId="11B75EFC" w14:textId="77777777" w:rsidR="0078019E" w:rsidRPr="001A3C0B" w:rsidRDefault="0078019E" w:rsidP="58D5343F">
      <w:pPr>
        <w:rPr>
          <w:rFonts w:ascii="Arial" w:hAnsi="Arial" w:cs="Arial"/>
        </w:rPr>
      </w:pPr>
    </w:p>
    <w:p w14:paraId="756EF16C" w14:textId="7CA965B0" w:rsidR="00037364" w:rsidRPr="00037364" w:rsidRDefault="00037364" w:rsidP="58D5343F">
      <w:pPr>
        <w:rPr>
          <w:rFonts w:ascii="Arial" w:hAnsi="Arial" w:cs="Arial"/>
        </w:rPr>
      </w:pPr>
      <w:r>
        <w:rPr>
          <w:rFonts w:ascii="Arial" w:hAnsi="Arial" w:cs="Arial"/>
          <w:b/>
        </w:rPr>
        <w:t xml:space="preserve">Next Review Date: </w:t>
      </w:r>
      <w:r w:rsidR="0078019E">
        <w:rPr>
          <w:rFonts w:ascii="Arial" w:hAnsi="Arial" w:cs="Arial"/>
        </w:rPr>
        <w:t>September 2027</w:t>
      </w:r>
    </w:p>
    <w:p w14:paraId="3656B9AB" w14:textId="77777777" w:rsidR="00C361E6" w:rsidRPr="00491B81" w:rsidRDefault="00C361E6" w:rsidP="00C361E6">
      <w:pPr>
        <w:rPr>
          <w:rFonts w:ascii="Arial" w:hAnsi="Arial" w:cs="Arial"/>
          <w:sz w:val="22"/>
          <w:szCs w:val="22"/>
        </w:rPr>
      </w:pPr>
    </w:p>
    <w:p w14:paraId="18C8E899" w14:textId="1E82A1BF" w:rsidR="00C361E6" w:rsidRPr="00491B81" w:rsidRDefault="00C361E6" w:rsidP="58D5343F">
      <w:pPr>
        <w:tabs>
          <w:tab w:val="left" w:pos="2694"/>
        </w:tabs>
        <w:ind w:left="2694" w:hanging="2694"/>
        <w:rPr>
          <w:rFonts w:ascii="Arial" w:hAnsi="Arial" w:cs="Arial"/>
          <w:sz w:val="22"/>
          <w:szCs w:val="22"/>
        </w:rPr>
      </w:pPr>
      <w:r w:rsidRPr="58D5343F">
        <w:rPr>
          <w:rFonts w:ascii="Arial" w:hAnsi="Arial" w:cs="Arial"/>
          <w:b/>
          <w:bCs/>
          <w:sz w:val="22"/>
          <w:szCs w:val="22"/>
        </w:rPr>
        <w:t>Ratified by Governors</w:t>
      </w:r>
      <w:r w:rsidRPr="00491B81">
        <w:rPr>
          <w:rFonts w:ascii="Arial" w:hAnsi="Arial" w:cs="Arial"/>
          <w:sz w:val="22"/>
          <w:szCs w:val="22"/>
        </w:rPr>
        <w:t xml:space="preserve">: </w:t>
      </w:r>
      <w:r w:rsidRPr="00491B81">
        <w:rPr>
          <w:rFonts w:ascii="Arial" w:hAnsi="Arial" w:cs="Arial"/>
          <w:sz w:val="22"/>
          <w:szCs w:val="22"/>
        </w:rPr>
        <w:tab/>
      </w:r>
    </w:p>
    <w:p w14:paraId="45FB0818" w14:textId="77777777" w:rsidR="00C361E6" w:rsidRPr="00491B81" w:rsidRDefault="00C361E6" w:rsidP="00C361E6">
      <w:pPr>
        <w:tabs>
          <w:tab w:val="left" w:pos="2694"/>
        </w:tabs>
        <w:ind w:left="2694" w:hanging="2694"/>
        <w:rPr>
          <w:rFonts w:ascii="Arial" w:hAnsi="Arial" w:cs="Arial"/>
          <w:sz w:val="22"/>
          <w:szCs w:val="22"/>
        </w:rPr>
      </w:pPr>
    </w:p>
    <w:p w14:paraId="69347544" w14:textId="77777777" w:rsidR="0078019E" w:rsidRDefault="0078019E" w:rsidP="58D5343F">
      <w:pPr>
        <w:rPr>
          <w:rFonts w:ascii="Arial" w:hAnsi="Arial" w:cs="Arial"/>
          <w:sz w:val="22"/>
          <w:szCs w:val="22"/>
        </w:rPr>
      </w:pPr>
    </w:p>
    <w:p w14:paraId="0213910E" w14:textId="77777777" w:rsidR="0078019E" w:rsidRDefault="0078019E" w:rsidP="58D5343F">
      <w:pPr>
        <w:rPr>
          <w:rFonts w:ascii="Arial" w:hAnsi="Arial" w:cs="Arial"/>
          <w:sz w:val="22"/>
          <w:szCs w:val="22"/>
        </w:rPr>
      </w:pPr>
    </w:p>
    <w:p w14:paraId="049F31CB" w14:textId="77777777" w:rsidR="00CD4F82" w:rsidRDefault="00CD4F82" w:rsidP="00294D56">
      <w:pPr>
        <w:rPr>
          <w:rFonts w:ascii="Arial" w:hAnsi="Arial" w:cs="Arial"/>
          <w:sz w:val="22"/>
          <w:szCs w:val="22"/>
        </w:rPr>
      </w:pPr>
    </w:p>
    <w:p w14:paraId="53128261" w14:textId="77777777" w:rsidR="00AC4C93" w:rsidRDefault="00AC4C93" w:rsidP="00294D56">
      <w:pPr>
        <w:rPr>
          <w:rFonts w:ascii="Arial" w:hAnsi="Arial" w:cs="Arial"/>
          <w:sz w:val="22"/>
          <w:szCs w:val="22"/>
        </w:rPr>
      </w:pPr>
    </w:p>
    <w:p w14:paraId="1B0B9BE0" w14:textId="012B8821" w:rsidR="00FC595D" w:rsidRPr="00983F5E" w:rsidRDefault="00B802B3" w:rsidP="00294D56">
      <w:pPr>
        <w:rPr>
          <w:rFonts w:ascii="Arial" w:hAnsi="Arial" w:cs="Arial"/>
          <w:b/>
          <w:sz w:val="22"/>
          <w:szCs w:val="22"/>
          <w:u w:val="single"/>
        </w:rPr>
      </w:pPr>
      <w:r>
        <w:rPr>
          <w:noProof/>
          <w:lang w:eastAsia="en-GB"/>
        </w:rPr>
        <w:drawing>
          <wp:anchor distT="0" distB="0" distL="114300" distR="114300" simplePos="0" relativeHeight="251657728" behindDoc="0" locked="0" layoutInCell="1" allowOverlap="1" wp14:anchorId="1F5ECD57" wp14:editId="07777777">
            <wp:simplePos x="0" y="0"/>
            <wp:positionH relativeFrom="column">
              <wp:posOffset>5540375</wp:posOffset>
            </wp:positionH>
            <wp:positionV relativeFrom="paragraph">
              <wp:posOffset>-467360</wp:posOffset>
            </wp:positionV>
            <wp:extent cx="897255" cy="892175"/>
            <wp:effectExtent l="0" t="0" r="0" b="0"/>
            <wp:wrapSquare wrapText="bothSides"/>
            <wp:docPr id="2" name="Picture 25" descr="Description: MJS Letter Hea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escription: MJS Letter Head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97255" cy="8921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4540C3" w14:textId="77777777" w:rsidR="00663FA5" w:rsidRPr="00491B81" w:rsidRDefault="58D5343F" w:rsidP="58D5343F">
      <w:pPr>
        <w:pStyle w:val="Heading2"/>
        <w:jc w:val="center"/>
        <w:rPr>
          <w:rFonts w:ascii="Arial" w:hAnsi="Arial" w:cs="Arial"/>
          <w:sz w:val="22"/>
          <w:szCs w:val="22"/>
          <w:u w:val="single"/>
        </w:rPr>
      </w:pPr>
      <w:r w:rsidRPr="58D5343F">
        <w:rPr>
          <w:rFonts w:ascii="Arial" w:hAnsi="Arial" w:cs="Arial"/>
          <w:sz w:val="22"/>
          <w:szCs w:val="22"/>
          <w:u w:val="single"/>
        </w:rPr>
        <w:t>Special Educational Needs and Disabilities Policy (SEND)</w:t>
      </w:r>
    </w:p>
    <w:p w14:paraId="4B99056E" w14:textId="77777777" w:rsidR="00663FA5" w:rsidRPr="00491B81" w:rsidRDefault="00663FA5" w:rsidP="00663FA5">
      <w:pPr>
        <w:rPr>
          <w:rFonts w:ascii="Arial" w:hAnsi="Arial" w:cs="Arial"/>
          <w:sz w:val="22"/>
          <w:szCs w:val="22"/>
        </w:rPr>
      </w:pPr>
    </w:p>
    <w:p w14:paraId="1E268053" w14:textId="77777777" w:rsidR="00043543" w:rsidRPr="00491B81" w:rsidRDefault="58D5343F" w:rsidP="58D5343F">
      <w:pPr>
        <w:pStyle w:val="Default"/>
        <w:rPr>
          <w:color w:val="auto"/>
          <w:sz w:val="22"/>
          <w:szCs w:val="22"/>
        </w:rPr>
      </w:pPr>
      <w:r w:rsidRPr="58D5343F">
        <w:rPr>
          <w:b/>
          <w:bCs/>
          <w:color w:val="auto"/>
          <w:sz w:val="22"/>
          <w:szCs w:val="22"/>
        </w:rPr>
        <w:t xml:space="preserve">COMPLIANCE </w:t>
      </w:r>
    </w:p>
    <w:p w14:paraId="1299C43A" w14:textId="77777777" w:rsidR="00043543" w:rsidRPr="00491B81" w:rsidRDefault="00043543" w:rsidP="00043543">
      <w:pPr>
        <w:pStyle w:val="Default"/>
        <w:rPr>
          <w:color w:val="auto"/>
          <w:sz w:val="22"/>
          <w:szCs w:val="22"/>
        </w:rPr>
      </w:pPr>
    </w:p>
    <w:p w14:paraId="1782FB73" w14:textId="3C8E3439" w:rsidR="00043543" w:rsidRPr="00491B81" w:rsidRDefault="58D5343F" w:rsidP="58D5343F">
      <w:pPr>
        <w:pStyle w:val="Default"/>
        <w:rPr>
          <w:color w:val="auto"/>
          <w:sz w:val="22"/>
          <w:szCs w:val="22"/>
        </w:rPr>
      </w:pPr>
      <w:r w:rsidRPr="58D5343F">
        <w:rPr>
          <w:color w:val="auto"/>
          <w:sz w:val="22"/>
          <w:szCs w:val="22"/>
        </w:rPr>
        <w:t>This policy complies with the statutory requirement laid out in the SEND Code of Practice 0 – 25 (201</w:t>
      </w:r>
      <w:r w:rsidR="00926E59">
        <w:rPr>
          <w:color w:val="auto"/>
          <w:sz w:val="22"/>
          <w:szCs w:val="22"/>
        </w:rPr>
        <w:t>5</w:t>
      </w:r>
      <w:r w:rsidRPr="58D5343F">
        <w:rPr>
          <w:color w:val="auto"/>
          <w:sz w:val="22"/>
          <w:szCs w:val="22"/>
        </w:rPr>
        <w:t xml:space="preserve">) and has been written with reference to the following guidance and documents: </w:t>
      </w:r>
    </w:p>
    <w:p w14:paraId="4DDBEF00" w14:textId="77777777" w:rsidR="00043543" w:rsidRPr="00491B81" w:rsidRDefault="00043543" w:rsidP="00043543">
      <w:pPr>
        <w:pStyle w:val="Default"/>
        <w:spacing w:after="77"/>
        <w:rPr>
          <w:color w:val="auto"/>
          <w:sz w:val="22"/>
          <w:szCs w:val="22"/>
        </w:rPr>
      </w:pPr>
    </w:p>
    <w:p w14:paraId="4728E4C5" w14:textId="77777777" w:rsidR="00EF19BD" w:rsidRDefault="00EF19BD" w:rsidP="00EF19BD">
      <w:pPr>
        <w:pStyle w:val="Default"/>
        <w:numPr>
          <w:ilvl w:val="0"/>
          <w:numId w:val="15"/>
        </w:numPr>
        <w:spacing w:after="77"/>
        <w:rPr>
          <w:color w:val="auto"/>
          <w:sz w:val="22"/>
          <w:szCs w:val="22"/>
        </w:rPr>
      </w:pPr>
      <w:r w:rsidRPr="00EF19BD">
        <w:rPr>
          <w:color w:val="auto"/>
          <w:sz w:val="22"/>
          <w:szCs w:val="22"/>
        </w:rPr>
        <w:t>Equality Act 2010 and Equality Act guidance for schools</w:t>
      </w:r>
    </w:p>
    <w:p w14:paraId="3CD6E57C" w14:textId="36764074" w:rsidR="00043543" w:rsidRPr="00491B81" w:rsidRDefault="58D5343F" w:rsidP="00EF19BD">
      <w:pPr>
        <w:pStyle w:val="Default"/>
        <w:numPr>
          <w:ilvl w:val="0"/>
          <w:numId w:val="15"/>
        </w:numPr>
        <w:spacing w:after="77"/>
        <w:rPr>
          <w:color w:val="auto"/>
          <w:sz w:val="22"/>
          <w:szCs w:val="22"/>
        </w:rPr>
      </w:pPr>
      <w:r w:rsidRPr="58D5343F">
        <w:rPr>
          <w:color w:val="auto"/>
          <w:sz w:val="22"/>
          <w:szCs w:val="22"/>
        </w:rPr>
        <w:t>SEND Code of Practice 0 – 25 (201</w:t>
      </w:r>
      <w:r w:rsidR="00926E59">
        <w:rPr>
          <w:color w:val="auto"/>
          <w:sz w:val="22"/>
          <w:szCs w:val="22"/>
        </w:rPr>
        <w:t>5</w:t>
      </w:r>
      <w:r w:rsidRPr="58D5343F">
        <w:rPr>
          <w:color w:val="auto"/>
          <w:sz w:val="22"/>
          <w:szCs w:val="22"/>
        </w:rPr>
        <w:t xml:space="preserve">) </w:t>
      </w:r>
    </w:p>
    <w:p w14:paraId="44180787" w14:textId="076B6868" w:rsidR="00043543" w:rsidRPr="00EF19BD" w:rsidRDefault="58D5343F" w:rsidP="00EF19BD">
      <w:pPr>
        <w:pStyle w:val="Default"/>
        <w:numPr>
          <w:ilvl w:val="0"/>
          <w:numId w:val="15"/>
        </w:numPr>
        <w:rPr>
          <w:color w:val="auto"/>
          <w:sz w:val="22"/>
          <w:szCs w:val="22"/>
        </w:rPr>
      </w:pPr>
      <w:r w:rsidRPr="58D5343F">
        <w:rPr>
          <w:color w:val="auto"/>
          <w:sz w:val="22"/>
          <w:szCs w:val="22"/>
        </w:rPr>
        <w:t>Schools SEND Information Report Regulations (2014)</w:t>
      </w:r>
      <w:r w:rsidRPr="00EF19BD">
        <w:rPr>
          <w:color w:val="auto"/>
          <w:sz w:val="22"/>
          <w:szCs w:val="22"/>
        </w:rPr>
        <w:t xml:space="preserve"> </w:t>
      </w:r>
    </w:p>
    <w:p w14:paraId="5D6A9BB1" w14:textId="77777777" w:rsidR="00EF19BD" w:rsidRDefault="00EF19BD" w:rsidP="00EF19BD">
      <w:pPr>
        <w:pStyle w:val="Default"/>
        <w:numPr>
          <w:ilvl w:val="0"/>
          <w:numId w:val="15"/>
        </w:numPr>
        <w:spacing w:after="76"/>
        <w:rPr>
          <w:color w:val="auto"/>
          <w:sz w:val="22"/>
          <w:szCs w:val="22"/>
        </w:rPr>
      </w:pPr>
      <w:r w:rsidRPr="00EF19BD">
        <w:rPr>
          <w:color w:val="auto"/>
          <w:sz w:val="22"/>
          <w:szCs w:val="22"/>
        </w:rPr>
        <w:t>Supporting pupils at school with medical conditions: statutory guidance for governing bodies, proprietors, headteachers and school staff (updated guidance)</w:t>
      </w:r>
    </w:p>
    <w:p w14:paraId="4D668D97" w14:textId="77777777" w:rsidR="00926E59" w:rsidRDefault="00EF19BD" w:rsidP="00EF19BD">
      <w:pPr>
        <w:pStyle w:val="Default"/>
        <w:numPr>
          <w:ilvl w:val="0"/>
          <w:numId w:val="15"/>
        </w:numPr>
        <w:spacing w:after="76"/>
        <w:rPr>
          <w:color w:val="auto"/>
          <w:sz w:val="22"/>
          <w:szCs w:val="22"/>
        </w:rPr>
      </w:pPr>
      <w:r w:rsidRPr="00EF19BD">
        <w:rPr>
          <w:color w:val="auto"/>
          <w:sz w:val="22"/>
          <w:szCs w:val="22"/>
        </w:rPr>
        <w:t>National Curriculum in England</w:t>
      </w:r>
      <w:r w:rsidR="00926E59">
        <w:rPr>
          <w:color w:val="auto"/>
          <w:sz w:val="22"/>
          <w:szCs w:val="22"/>
        </w:rPr>
        <w:t xml:space="preserve"> </w:t>
      </w:r>
    </w:p>
    <w:p w14:paraId="4910215C" w14:textId="62BB7AE5" w:rsidR="00043543" w:rsidRPr="00491B81" w:rsidRDefault="58D5343F" w:rsidP="00EF19BD">
      <w:pPr>
        <w:pStyle w:val="Default"/>
        <w:numPr>
          <w:ilvl w:val="0"/>
          <w:numId w:val="15"/>
        </w:numPr>
        <w:spacing w:after="76"/>
        <w:rPr>
          <w:color w:val="auto"/>
          <w:sz w:val="22"/>
          <w:szCs w:val="22"/>
        </w:rPr>
      </w:pPr>
      <w:r w:rsidRPr="58D5343F">
        <w:rPr>
          <w:color w:val="auto"/>
          <w:sz w:val="22"/>
          <w:szCs w:val="22"/>
        </w:rPr>
        <w:t xml:space="preserve">Safeguarding Policy </w:t>
      </w:r>
    </w:p>
    <w:p w14:paraId="3149DA4F" w14:textId="77777777" w:rsidR="00043543" w:rsidRPr="00491B81" w:rsidRDefault="58D5343F" w:rsidP="00EF19BD">
      <w:pPr>
        <w:pStyle w:val="Default"/>
        <w:numPr>
          <w:ilvl w:val="0"/>
          <w:numId w:val="15"/>
        </w:numPr>
        <w:spacing w:after="76"/>
        <w:rPr>
          <w:color w:val="auto"/>
          <w:sz w:val="22"/>
          <w:szCs w:val="22"/>
        </w:rPr>
      </w:pPr>
      <w:r w:rsidRPr="58D5343F">
        <w:rPr>
          <w:color w:val="auto"/>
          <w:sz w:val="22"/>
          <w:szCs w:val="22"/>
        </w:rPr>
        <w:t xml:space="preserve">Accessibility Plan </w:t>
      </w:r>
    </w:p>
    <w:p w14:paraId="084D0310" w14:textId="5B0E0D29" w:rsidR="00043543" w:rsidRDefault="58D5343F" w:rsidP="00EF19BD">
      <w:pPr>
        <w:pStyle w:val="Default"/>
        <w:numPr>
          <w:ilvl w:val="0"/>
          <w:numId w:val="15"/>
        </w:numPr>
        <w:spacing w:after="76"/>
        <w:rPr>
          <w:color w:val="auto"/>
          <w:sz w:val="22"/>
          <w:szCs w:val="22"/>
        </w:rPr>
      </w:pPr>
      <w:r w:rsidRPr="58D5343F">
        <w:rPr>
          <w:color w:val="auto"/>
          <w:sz w:val="22"/>
          <w:szCs w:val="22"/>
        </w:rPr>
        <w:t xml:space="preserve">Teachers Standards 2012 </w:t>
      </w:r>
    </w:p>
    <w:p w14:paraId="6AD5FF42" w14:textId="14EE0B5F" w:rsidR="00EF19BD" w:rsidRPr="00EF19BD" w:rsidRDefault="00EF19BD" w:rsidP="00EF19BD">
      <w:pPr>
        <w:pStyle w:val="Default"/>
        <w:numPr>
          <w:ilvl w:val="0"/>
          <w:numId w:val="15"/>
        </w:numPr>
        <w:spacing w:after="76"/>
        <w:rPr>
          <w:color w:val="auto"/>
          <w:sz w:val="22"/>
          <w:szCs w:val="22"/>
        </w:rPr>
      </w:pPr>
      <w:r w:rsidRPr="00EF19BD">
        <w:rPr>
          <w:color w:val="auto"/>
          <w:sz w:val="22"/>
          <w:szCs w:val="22"/>
        </w:rPr>
        <w:t xml:space="preserve">Keeping Children Safe in Education </w:t>
      </w:r>
      <w:r>
        <w:rPr>
          <w:color w:val="auto"/>
          <w:sz w:val="22"/>
          <w:szCs w:val="22"/>
        </w:rPr>
        <w:t>2026</w:t>
      </w:r>
    </w:p>
    <w:p w14:paraId="2EAE6E61" w14:textId="77D0CC2B" w:rsidR="00EF19BD" w:rsidRPr="00EF19BD" w:rsidRDefault="00EF19BD" w:rsidP="00EF19BD">
      <w:pPr>
        <w:pStyle w:val="Default"/>
        <w:numPr>
          <w:ilvl w:val="0"/>
          <w:numId w:val="15"/>
        </w:numPr>
        <w:spacing w:after="76"/>
        <w:rPr>
          <w:color w:val="auto"/>
          <w:sz w:val="22"/>
          <w:szCs w:val="22"/>
        </w:rPr>
      </w:pPr>
      <w:r w:rsidRPr="00EF19BD">
        <w:rPr>
          <w:color w:val="auto"/>
          <w:sz w:val="22"/>
          <w:szCs w:val="22"/>
        </w:rPr>
        <w:t xml:space="preserve">Working Together to Safeguard Children </w:t>
      </w:r>
    </w:p>
    <w:p w14:paraId="74CD4C30" w14:textId="77777777" w:rsidR="00EF19BD" w:rsidRPr="00EF19BD" w:rsidRDefault="00EF19BD" w:rsidP="00EF19BD">
      <w:pPr>
        <w:pStyle w:val="Default"/>
        <w:numPr>
          <w:ilvl w:val="0"/>
          <w:numId w:val="15"/>
        </w:numPr>
        <w:spacing w:after="76"/>
        <w:rPr>
          <w:color w:val="auto"/>
          <w:sz w:val="22"/>
          <w:szCs w:val="22"/>
        </w:rPr>
      </w:pPr>
      <w:r w:rsidRPr="00EF19BD">
        <w:rPr>
          <w:color w:val="auto"/>
          <w:sz w:val="22"/>
          <w:szCs w:val="22"/>
        </w:rPr>
        <w:t>Hampshire SEND Local Offer</w:t>
      </w:r>
    </w:p>
    <w:p w14:paraId="02F0BC30" w14:textId="77777777" w:rsidR="00EF19BD" w:rsidRPr="00EF19BD" w:rsidRDefault="00EF19BD" w:rsidP="00EF19BD">
      <w:pPr>
        <w:pStyle w:val="Default"/>
        <w:numPr>
          <w:ilvl w:val="0"/>
          <w:numId w:val="15"/>
        </w:numPr>
        <w:spacing w:after="76"/>
        <w:rPr>
          <w:color w:val="auto"/>
          <w:sz w:val="22"/>
          <w:szCs w:val="22"/>
        </w:rPr>
      </w:pPr>
      <w:r w:rsidRPr="00EF19BD">
        <w:rPr>
          <w:color w:val="auto"/>
          <w:sz w:val="22"/>
          <w:szCs w:val="22"/>
        </w:rPr>
        <w:t>Children and Families Act 2014</w:t>
      </w:r>
    </w:p>
    <w:p w14:paraId="451BC43F" w14:textId="68701C88" w:rsidR="00EF19BD" w:rsidRPr="00491B81" w:rsidRDefault="00EF19BD" w:rsidP="00EF19BD">
      <w:pPr>
        <w:pStyle w:val="Default"/>
        <w:numPr>
          <w:ilvl w:val="0"/>
          <w:numId w:val="15"/>
        </w:numPr>
        <w:spacing w:after="76"/>
        <w:rPr>
          <w:color w:val="auto"/>
          <w:sz w:val="22"/>
          <w:szCs w:val="22"/>
        </w:rPr>
      </w:pPr>
      <w:r w:rsidRPr="00EF19BD">
        <w:rPr>
          <w:color w:val="auto"/>
          <w:sz w:val="22"/>
          <w:szCs w:val="22"/>
        </w:rPr>
        <w:t>The SEND Regulations 2014</w:t>
      </w:r>
    </w:p>
    <w:p w14:paraId="3461D779" w14:textId="77777777" w:rsidR="00294D56" w:rsidRPr="00491B81" w:rsidRDefault="00294D56" w:rsidP="00043543">
      <w:pPr>
        <w:pStyle w:val="Default"/>
        <w:spacing w:after="76"/>
        <w:rPr>
          <w:color w:val="auto"/>
          <w:sz w:val="22"/>
          <w:szCs w:val="22"/>
        </w:rPr>
      </w:pPr>
    </w:p>
    <w:p w14:paraId="3108D585" w14:textId="77777777" w:rsidR="00043543" w:rsidRPr="00491B81" w:rsidRDefault="58D5343F" w:rsidP="58D5343F">
      <w:pPr>
        <w:pStyle w:val="Default"/>
        <w:rPr>
          <w:color w:val="auto"/>
          <w:sz w:val="22"/>
          <w:szCs w:val="22"/>
        </w:rPr>
      </w:pPr>
      <w:r w:rsidRPr="58D5343F">
        <w:rPr>
          <w:color w:val="auto"/>
          <w:sz w:val="22"/>
          <w:szCs w:val="22"/>
        </w:rPr>
        <w:t>This policy was created by the school’s Special Educational Needs Co-ordinator (</w:t>
      </w:r>
      <w:proofErr w:type="spellStart"/>
      <w:r w:rsidRPr="58D5343F">
        <w:rPr>
          <w:color w:val="auto"/>
          <w:sz w:val="22"/>
          <w:szCs w:val="22"/>
        </w:rPr>
        <w:t>SENCo</w:t>
      </w:r>
      <w:proofErr w:type="spellEnd"/>
      <w:r w:rsidRPr="58D5343F">
        <w:rPr>
          <w:color w:val="auto"/>
          <w:sz w:val="22"/>
          <w:szCs w:val="22"/>
        </w:rPr>
        <w:t>) with the SEND Governor in liaison with the Senior Leadership Team, (SLT) all staff and parents of pupils with SEND.</w:t>
      </w:r>
    </w:p>
    <w:p w14:paraId="3CF2D8B6" w14:textId="77777777" w:rsidR="00294D56" w:rsidRPr="00491B81" w:rsidRDefault="00294D56" w:rsidP="00043543">
      <w:pPr>
        <w:pStyle w:val="Default"/>
        <w:rPr>
          <w:color w:val="auto"/>
          <w:sz w:val="22"/>
          <w:szCs w:val="22"/>
        </w:rPr>
      </w:pPr>
    </w:p>
    <w:p w14:paraId="0FB78278" w14:textId="77777777" w:rsidR="00294D56" w:rsidRPr="00491B81" w:rsidRDefault="00294D56" w:rsidP="00663FA5">
      <w:pPr>
        <w:pStyle w:val="Heading2"/>
        <w:rPr>
          <w:rFonts w:ascii="Arial" w:hAnsi="Arial" w:cs="Arial"/>
          <w:sz w:val="22"/>
          <w:szCs w:val="22"/>
          <w:u w:val="single"/>
        </w:rPr>
      </w:pPr>
    </w:p>
    <w:p w14:paraId="01D788EC" w14:textId="77777777" w:rsidR="00663FA5" w:rsidRPr="00491B81" w:rsidRDefault="58D5343F" w:rsidP="58D5343F">
      <w:pPr>
        <w:pStyle w:val="Heading2"/>
        <w:rPr>
          <w:rFonts w:ascii="Arial" w:hAnsi="Arial" w:cs="Arial"/>
          <w:sz w:val="22"/>
          <w:szCs w:val="22"/>
          <w:u w:val="single"/>
        </w:rPr>
      </w:pPr>
      <w:r w:rsidRPr="58D5343F">
        <w:rPr>
          <w:rFonts w:ascii="Arial" w:hAnsi="Arial" w:cs="Arial"/>
          <w:sz w:val="22"/>
          <w:szCs w:val="22"/>
          <w:u w:val="single"/>
        </w:rPr>
        <w:t>Our Beliefs</w:t>
      </w:r>
    </w:p>
    <w:p w14:paraId="1FC39945" w14:textId="77777777" w:rsidR="00663FA5" w:rsidRPr="00491B81" w:rsidRDefault="00663FA5" w:rsidP="00663FA5">
      <w:pPr>
        <w:rPr>
          <w:rFonts w:ascii="Arial" w:hAnsi="Arial" w:cs="Arial"/>
          <w:sz w:val="22"/>
          <w:szCs w:val="22"/>
        </w:rPr>
      </w:pPr>
    </w:p>
    <w:p w14:paraId="5FC544E0" w14:textId="5EB28F05" w:rsidR="00EF19BD" w:rsidRDefault="00926E59" w:rsidP="00663FA5">
      <w:pPr>
        <w:tabs>
          <w:tab w:val="left" w:pos="3960"/>
        </w:tabs>
        <w:rPr>
          <w:rFonts w:ascii="Arial" w:hAnsi="Arial" w:cs="Arial"/>
          <w:sz w:val="22"/>
          <w:szCs w:val="22"/>
        </w:rPr>
      </w:pPr>
      <w:proofErr w:type="spellStart"/>
      <w:r>
        <w:rPr>
          <w:rFonts w:ascii="Arial" w:hAnsi="Arial" w:cs="Arial"/>
          <w:sz w:val="22"/>
          <w:szCs w:val="22"/>
        </w:rPr>
        <w:t>Mengham</w:t>
      </w:r>
      <w:proofErr w:type="spellEnd"/>
      <w:r>
        <w:rPr>
          <w:rFonts w:ascii="Arial" w:hAnsi="Arial" w:cs="Arial"/>
          <w:sz w:val="22"/>
          <w:szCs w:val="22"/>
        </w:rPr>
        <w:t xml:space="preserve"> Junior School</w:t>
      </w:r>
      <w:r w:rsidR="00EF19BD" w:rsidRPr="00EF19BD">
        <w:rPr>
          <w:rFonts w:ascii="Arial" w:hAnsi="Arial" w:cs="Arial"/>
          <w:sz w:val="22"/>
          <w:szCs w:val="22"/>
        </w:rPr>
        <w:t xml:space="preserve"> is committed to providing an inclusive environment in which all pupils can achieve their full potential. We recognise and value the diversity of our school community and are committed to ensuring that pupils with SEND are not disadvantaged through discrimination. In accordance with the Equality Act 2010, reasonable adjustments will be made to remove barriers to learning and participation, enabling pupils with SEND to access all aspects of school life alongside their peers. We actively promote equality of opportunity, participation, independence and positive outcomes for all children.</w:t>
      </w:r>
    </w:p>
    <w:p w14:paraId="0562CB0E" w14:textId="7926C7A0" w:rsidR="00663FA5" w:rsidRPr="00491B81" w:rsidRDefault="00663FA5" w:rsidP="00663FA5">
      <w:pPr>
        <w:tabs>
          <w:tab w:val="left" w:pos="3960"/>
        </w:tabs>
        <w:rPr>
          <w:rFonts w:ascii="Arial" w:hAnsi="Arial" w:cs="Arial"/>
          <w:sz w:val="22"/>
          <w:szCs w:val="22"/>
        </w:rPr>
      </w:pPr>
      <w:r w:rsidRPr="00491B81">
        <w:rPr>
          <w:rFonts w:ascii="Arial" w:hAnsi="Arial" w:cs="Arial"/>
          <w:sz w:val="22"/>
          <w:szCs w:val="22"/>
        </w:rPr>
        <w:tab/>
      </w:r>
    </w:p>
    <w:p w14:paraId="7A4FDE51" w14:textId="77777777" w:rsidR="00663FA5" w:rsidRPr="00491B81" w:rsidRDefault="58D5343F" w:rsidP="58D5343F">
      <w:pPr>
        <w:rPr>
          <w:rFonts w:ascii="Arial" w:hAnsi="Arial" w:cs="Arial"/>
          <w:sz w:val="22"/>
          <w:szCs w:val="22"/>
        </w:rPr>
      </w:pPr>
      <w:r w:rsidRPr="58D5343F">
        <w:rPr>
          <w:rFonts w:ascii="Arial" w:hAnsi="Arial" w:cs="Arial"/>
          <w:sz w:val="22"/>
          <w:szCs w:val="22"/>
        </w:rPr>
        <w:t>Children with SEND are a whole school responsibility.  Every teacher is a teacher of every child including those with SEND. This policy describes the way we meet the need of children who experience barriers to their learning.</w:t>
      </w:r>
    </w:p>
    <w:p w14:paraId="62EBF3C5" w14:textId="77777777" w:rsidR="00D9767D" w:rsidRPr="00491B81" w:rsidRDefault="00D9767D" w:rsidP="00663FA5">
      <w:pPr>
        <w:rPr>
          <w:rFonts w:ascii="Arial" w:hAnsi="Arial" w:cs="Arial"/>
          <w:sz w:val="22"/>
          <w:szCs w:val="22"/>
        </w:rPr>
      </w:pPr>
    </w:p>
    <w:p w14:paraId="6D98A12B" w14:textId="77777777" w:rsidR="00491B81" w:rsidRDefault="00491B81" w:rsidP="00663FA5">
      <w:pPr>
        <w:pStyle w:val="Heading4"/>
        <w:rPr>
          <w:rFonts w:ascii="Arial" w:hAnsi="Arial" w:cs="Arial"/>
          <w:sz w:val="22"/>
          <w:szCs w:val="22"/>
        </w:rPr>
      </w:pPr>
    </w:p>
    <w:p w14:paraId="56EB576F" w14:textId="77777777" w:rsidR="00491B81" w:rsidRDefault="58D5343F" w:rsidP="58D5343F">
      <w:pPr>
        <w:pStyle w:val="Heading4"/>
        <w:rPr>
          <w:rFonts w:ascii="Arial" w:hAnsi="Arial" w:cs="Arial"/>
          <w:sz w:val="22"/>
          <w:szCs w:val="22"/>
        </w:rPr>
      </w:pPr>
      <w:r w:rsidRPr="58D5343F">
        <w:rPr>
          <w:rFonts w:ascii="Arial" w:hAnsi="Arial" w:cs="Arial"/>
          <w:sz w:val="22"/>
          <w:szCs w:val="22"/>
        </w:rPr>
        <w:t>AIMS</w:t>
      </w:r>
    </w:p>
    <w:p w14:paraId="0D0C01E9" w14:textId="77777777" w:rsidR="00D9767D" w:rsidRPr="00491B81" w:rsidRDefault="58D5343F" w:rsidP="58D5343F">
      <w:p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Our overarching aim is to create an atmosphere of encouragement, acceptance, respect for achievements and sensitivity to individual needs, in which all pupils can thrive. We pay attention to these specific areas:</w:t>
      </w:r>
    </w:p>
    <w:p w14:paraId="2946DB82" w14:textId="77777777" w:rsidR="00D9767D" w:rsidRPr="00491B81" w:rsidRDefault="00D9767D" w:rsidP="00D9767D">
      <w:pPr>
        <w:autoSpaceDE w:val="0"/>
        <w:autoSpaceDN w:val="0"/>
        <w:adjustRightInd w:val="0"/>
        <w:rPr>
          <w:rFonts w:ascii="Arial" w:hAnsi="Arial" w:cs="Arial"/>
          <w:color w:val="000000"/>
          <w:sz w:val="22"/>
          <w:szCs w:val="22"/>
        </w:rPr>
      </w:pPr>
    </w:p>
    <w:p w14:paraId="786A39A2" w14:textId="77777777" w:rsidR="00D9767D" w:rsidRDefault="58D5343F" w:rsidP="58D5343F">
      <w:pPr>
        <w:numPr>
          <w:ilvl w:val="0"/>
          <w:numId w:val="1"/>
        </w:num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identifying, at an early age, individuals who need extra help and attention</w:t>
      </w:r>
    </w:p>
    <w:p w14:paraId="0C6D76F6" w14:textId="77777777" w:rsidR="000543BA" w:rsidRPr="00491B81" w:rsidRDefault="58D5343F" w:rsidP="58D5343F">
      <w:pPr>
        <w:numPr>
          <w:ilvl w:val="0"/>
          <w:numId w:val="1"/>
        </w:num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ensuring all children make progress</w:t>
      </w:r>
    </w:p>
    <w:p w14:paraId="63E3435E" w14:textId="77777777" w:rsidR="00D9767D" w:rsidRPr="00491B81" w:rsidRDefault="58D5343F" w:rsidP="58D5343F">
      <w:pPr>
        <w:numPr>
          <w:ilvl w:val="0"/>
          <w:numId w:val="1"/>
        </w:num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enabling each pupil to partake in, and contribute fully, to school life</w:t>
      </w:r>
    </w:p>
    <w:p w14:paraId="6098E877" w14:textId="77777777" w:rsidR="00D9767D" w:rsidRPr="00491B81" w:rsidRDefault="58D5343F" w:rsidP="58D5343F">
      <w:pPr>
        <w:numPr>
          <w:ilvl w:val="0"/>
          <w:numId w:val="1"/>
        </w:num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lastRenderedPageBreak/>
        <w:t>endeavouring to meet the individual needs of each child</w:t>
      </w:r>
    </w:p>
    <w:p w14:paraId="504E1840" w14:textId="77777777" w:rsidR="00D9767D" w:rsidRPr="00491B81" w:rsidRDefault="58D5343F" w:rsidP="58D5343F">
      <w:pPr>
        <w:numPr>
          <w:ilvl w:val="0"/>
          <w:numId w:val="1"/>
        </w:num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developing a feeling of self-esteem within the individual</w:t>
      </w:r>
    </w:p>
    <w:p w14:paraId="5473D126" w14:textId="77777777" w:rsidR="00D9767D" w:rsidRPr="00491B81" w:rsidRDefault="58D5343F" w:rsidP="58D5343F">
      <w:pPr>
        <w:numPr>
          <w:ilvl w:val="0"/>
          <w:numId w:val="1"/>
        </w:num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 xml:space="preserve">fostering an atmosphere in our school which will promote a happy, sensitive and secure </w:t>
      </w:r>
      <w:r w:rsidRPr="58D5343F">
        <w:rPr>
          <w:rFonts w:ascii="Arial" w:hAnsi="Arial" w:cs="Arial"/>
          <w:sz w:val="22"/>
          <w:szCs w:val="22"/>
        </w:rPr>
        <w:t>en</w:t>
      </w:r>
      <w:r w:rsidRPr="58D5343F">
        <w:rPr>
          <w:rFonts w:ascii="Arial" w:hAnsi="Arial" w:cs="Arial"/>
          <w:color w:val="000000" w:themeColor="text1"/>
          <w:sz w:val="22"/>
          <w:szCs w:val="22"/>
        </w:rPr>
        <w:t>vironment to ensure the most effective learning for all children</w:t>
      </w:r>
    </w:p>
    <w:p w14:paraId="428D4680" w14:textId="77777777" w:rsidR="00D9767D" w:rsidRPr="0032674C" w:rsidRDefault="58D5343F" w:rsidP="58D5343F">
      <w:pPr>
        <w:numPr>
          <w:ilvl w:val="0"/>
          <w:numId w:val="1"/>
        </w:numPr>
        <w:autoSpaceDE w:val="0"/>
        <w:autoSpaceDN w:val="0"/>
        <w:adjustRightInd w:val="0"/>
        <w:rPr>
          <w:rFonts w:ascii="Arial" w:hAnsi="Arial" w:cs="Arial"/>
          <w:sz w:val="22"/>
          <w:szCs w:val="22"/>
        </w:rPr>
      </w:pPr>
      <w:r w:rsidRPr="58D5343F">
        <w:rPr>
          <w:rFonts w:ascii="Arial" w:hAnsi="Arial" w:cs="Arial"/>
          <w:color w:val="000000" w:themeColor="text1"/>
          <w:sz w:val="22"/>
          <w:szCs w:val="22"/>
        </w:rPr>
        <w:t xml:space="preserve">providing for children’s individual needs by supporting them in various ways: </w:t>
      </w:r>
      <w:r w:rsidRPr="58D5343F">
        <w:rPr>
          <w:rFonts w:ascii="Arial" w:hAnsi="Arial" w:cs="Arial"/>
          <w:sz w:val="22"/>
          <w:szCs w:val="22"/>
        </w:rPr>
        <w:t>within a whole class, in small groups and individually</w:t>
      </w:r>
    </w:p>
    <w:p w14:paraId="2169B9F1" w14:textId="77777777" w:rsidR="00D9767D" w:rsidRPr="00491B81" w:rsidRDefault="58D5343F" w:rsidP="58D5343F">
      <w:pPr>
        <w:numPr>
          <w:ilvl w:val="0"/>
          <w:numId w:val="1"/>
        </w:num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monitoring closely those with SEND by review and assessment, to enable us to recognise, celebrate and record achievements</w:t>
      </w:r>
    </w:p>
    <w:p w14:paraId="09519293" w14:textId="77777777" w:rsidR="00D9767D" w:rsidRPr="00491B81" w:rsidRDefault="58D5343F" w:rsidP="58D5343F">
      <w:pPr>
        <w:numPr>
          <w:ilvl w:val="0"/>
          <w:numId w:val="1"/>
        </w:num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 xml:space="preserve">providing access to </w:t>
      </w:r>
      <w:r w:rsidRPr="58D5343F">
        <w:rPr>
          <w:rFonts w:ascii="Arial" w:hAnsi="Arial" w:cs="Arial"/>
          <w:sz w:val="22"/>
          <w:szCs w:val="22"/>
        </w:rPr>
        <w:t>and enabling</w:t>
      </w:r>
      <w:r w:rsidRPr="58D5343F">
        <w:rPr>
          <w:rFonts w:ascii="Arial" w:hAnsi="Arial" w:cs="Arial"/>
          <w:color w:val="000000" w:themeColor="text1"/>
          <w:sz w:val="22"/>
          <w:szCs w:val="22"/>
        </w:rPr>
        <w:t xml:space="preserve"> progression within the curriculum</w:t>
      </w:r>
    </w:p>
    <w:p w14:paraId="2F9EE4E1" w14:textId="77777777" w:rsidR="00D9767D" w:rsidRPr="00491B81" w:rsidRDefault="58D5343F" w:rsidP="58D5343F">
      <w:pPr>
        <w:numPr>
          <w:ilvl w:val="0"/>
          <w:numId w:val="1"/>
        </w:num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working with parents and other agencies to provide support and opportunities for those children with SEND</w:t>
      </w:r>
    </w:p>
    <w:p w14:paraId="682AA646" w14:textId="77777777" w:rsidR="00D9767D" w:rsidRPr="00491B81" w:rsidRDefault="58D5343F" w:rsidP="58D5343F">
      <w:pPr>
        <w:numPr>
          <w:ilvl w:val="0"/>
          <w:numId w:val="1"/>
        </w:num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using a variety of teaching strategies to facilitate meaningful and effective learning for all children</w:t>
      </w:r>
    </w:p>
    <w:p w14:paraId="6B89BF3E" w14:textId="77777777" w:rsidR="00D9767D" w:rsidRPr="00491B81" w:rsidRDefault="58D5343F" w:rsidP="58D5343F">
      <w:pPr>
        <w:numPr>
          <w:ilvl w:val="0"/>
          <w:numId w:val="1"/>
        </w:num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assisting all staff in the delivery of educational entitlement and ensuring all staff are aware of a child’s individual needs</w:t>
      </w:r>
    </w:p>
    <w:p w14:paraId="5997CC1D" w14:textId="67D73400" w:rsidR="00663FA5" w:rsidRPr="00EF19BD" w:rsidRDefault="00EF19BD" w:rsidP="00EF19BD">
      <w:pPr>
        <w:pStyle w:val="ListParagraph"/>
        <w:numPr>
          <w:ilvl w:val="0"/>
          <w:numId w:val="1"/>
        </w:numPr>
        <w:jc w:val="both"/>
        <w:rPr>
          <w:rFonts w:ascii="Arial" w:hAnsi="Arial" w:cs="Arial"/>
          <w:color w:val="000000" w:themeColor="text1"/>
          <w:sz w:val="22"/>
          <w:szCs w:val="22"/>
        </w:rPr>
      </w:pPr>
      <w:r w:rsidRPr="00EF19BD">
        <w:rPr>
          <w:rFonts w:ascii="Arial" w:hAnsi="Arial" w:cs="Arial"/>
          <w:color w:val="000000" w:themeColor="text1"/>
          <w:sz w:val="22"/>
          <w:szCs w:val="22"/>
        </w:rPr>
        <w:t>ensuring access to a range of resources to support staff in teaching pupils with SEND and ensuring that the voice of the child is central to monitoring and review.</w:t>
      </w:r>
    </w:p>
    <w:p w14:paraId="45F2C183" w14:textId="77777777" w:rsidR="00EF19BD" w:rsidRPr="00491B81" w:rsidRDefault="00EF19BD" w:rsidP="00663FA5">
      <w:pPr>
        <w:ind w:left="360"/>
        <w:jc w:val="both"/>
        <w:rPr>
          <w:rFonts w:ascii="Arial" w:hAnsi="Arial" w:cs="Arial"/>
          <w:b/>
          <w:sz w:val="22"/>
          <w:szCs w:val="22"/>
        </w:rPr>
      </w:pPr>
    </w:p>
    <w:p w14:paraId="52F962E8" w14:textId="77777777" w:rsidR="00D9767D" w:rsidRPr="00491B81" w:rsidRDefault="58D5343F" w:rsidP="58D5343F">
      <w:pPr>
        <w:autoSpaceDE w:val="0"/>
        <w:autoSpaceDN w:val="0"/>
        <w:adjustRightInd w:val="0"/>
        <w:rPr>
          <w:rFonts w:ascii="Arial" w:hAnsi="Arial" w:cs="Arial"/>
          <w:b/>
          <w:bCs/>
          <w:color w:val="000000" w:themeColor="text1"/>
          <w:sz w:val="22"/>
          <w:szCs w:val="22"/>
        </w:rPr>
      </w:pPr>
      <w:r w:rsidRPr="58D5343F">
        <w:rPr>
          <w:rFonts w:ascii="Arial" w:hAnsi="Arial" w:cs="Arial"/>
          <w:b/>
          <w:bCs/>
          <w:color w:val="000000" w:themeColor="text1"/>
          <w:sz w:val="22"/>
          <w:szCs w:val="22"/>
        </w:rPr>
        <w:t>OBJECTIVES</w:t>
      </w:r>
    </w:p>
    <w:p w14:paraId="110FFD37" w14:textId="77777777" w:rsidR="00D9767D" w:rsidRPr="00491B81" w:rsidRDefault="00D9767D" w:rsidP="00D9767D">
      <w:pPr>
        <w:autoSpaceDE w:val="0"/>
        <w:autoSpaceDN w:val="0"/>
        <w:adjustRightInd w:val="0"/>
        <w:rPr>
          <w:rFonts w:ascii="Arial" w:hAnsi="Arial" w:cs="Arial"/>
          <w:b/>
          <w:bCs/>
          <w:color w:val="000000"/>
          <w:sz w:val="22"/>
          <w:szCs w:val="22"/>
        </w:rPr>
      </w:pPr>
    </w:p>
    <w:p w14:paraId="411C34E2" w14:textId="77777777" w:rsidR="00D9767D" w:rsidRPr="00491B81" w:rsidRDefault="58D5343F" w:rsidP="58D5343F">
      <w:pPr>
        <w:numPr>
          <w:ilvl w:val="0"/>
          <w:numId w:val="2"/>
        </w:num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Identify and provide for pupils with SEND.</w:t>
      </w:r>
    </w:p>
    <w:p w14:paraId="6DB6677C" w14:textId="77777777" w:rsidR="00926E59" w:rsidRDefault="00F8219F" w:rsidP="009F4E00">
      <w:pPr>
        <w:numPr>
          <w:ilvl w:val="0"/>
          <w:numId w:val="2"/>
        </w:numPr>
        <w:autoSpaceDE w:val="0"/>
        <w:autoSpaceDN w:val="0"/>
        <w:adjustRightInd w:val="0"/>
        <w:rPr>
          <w:rFonts w:ascii="Arial" w:hAnsi="Arial" w:cs="Arial"/>
          <w:color w:val="000000" w:themeColor="text1"/>
          <w:sz w:val="22"/>
          <w:szCs w:val="22"/>
        </w:rPr>
      </w:pPr>
      <w:r w:rsidRPr="00926E59">
        <w:rPr>
          <w:rFonts w:ascii="Arial" w:hAnsi="Arial" w:cs="Arial"/>
          <w:color w:val="000000" w:themeColor="text1"/>
          <w:sz w:val="22"/>
          <w:szCs w:val="22"/>
        </w:rPr>
        <w:t xml:space="preserve">Work within the guidance provided in the </w:t>
      </w:r>
      <w:r w:rsidR="00926E59" w:rsidRPr="00926E59">
        <w:rPr>
          <w:rFonts w:ascii="Arial" w:hAnsi="Arial" w:cs="Arial"/>
          <w:color w:val="000000" w:themeColor="text1"/>
          <w:sz w:val="22"/>
          <w:szCs w:val="22"/>
        </w:rPr>
        <w:t>SEND Code of Practice: 0 to 25 years (2015)</w:t>
      </w:r>
      <w:r w:rsidR="00926E59">
        <w:rPr>
          <w:rFonts w:ascii="Arial" w:hAnsi="Arial" w:cs="Arial"/>
          <w:color w:val="000000" w:themeColor="text1"/>
          <w:sz w:val="22"/>
          <w:szCs w:val="22"/>
        </w:rPr>
        <w:t>.</w:t>
      </w:r>
    </w:p>
    <w:p w14:paraId="1DBE0CEB" w14:textId="73DC83BA" w:rsidR="00D9767D" w:rsidRPr="00926E59" w:rsidRDefault="58D5343F" w:rsidP="009F4E00">
      <w:pPr>
        <w:numPr>
          <w:ilvl w:val="0"/>
          <w:numId w:val="2"/>
        </w:numPr>
        <w:autoSpaceDE w:val="0"/>
        <w:autoSpaceDN w:val="0"/>
        <w:adjustRightInd w:val="0"/>
        <w:rPr>
          <w:rFonts w:ascii="Arial" w:hAnsi="Arial" w:cs="Arial"/>
          <w:color w:val="000000" w:themeColor="text1"/>
          <w:sz w:val="22"/>
          <w:szCs w:val="22"/>
        </w:rPr>
      </w:pPr>
      <w:r w:rsidRPr="00926E59">
        <w:rPr>
          <w:rFonts w:ascii="Arial" w:hAnsi="Arial" w:cs="Arial"/>
          <w:color w:val="000000" w:themeColor="text1"/>
          <w:sz w:val="22"/>
          <w:szCs w:val="22"/>
        </w:rPr>
        <w:t>Operate a “whole pupil, whole school” approach to the management and provision of support for special educational needs.</w:t>
      </w:r>
    </w:p>
    <w:p w14:paraId="1F50A041" w14:textId="63A3893F" w:rsidR="00D9767D" w:rsidRPr="0032674C" w:rsidRDefault="58D5343F" w:rsidP="58D5343F">
      <w:pPr>
        <w:numPr>
          <w:ilvl w:val="0"/>
          <w:numId w:val="2"/>
        </w:numPr>
        <w:autoSpaceDE w:val="0"/>
        <w:autoSpaceDN w:val="0"/>
        <w:adjustRightInd w:val="0"/>
        <w:rPr>
          <w:rFonts w:ascii="Arial" w:hAnsi="Arial" w:cs="Arial"/>
          <w:sz w:val="22"/>
          <w:szCs w:val="22"/>
        </w:rPr>
      </w:pPr>
      <w:r w:rsidRPr="58D5343F">
        <w:rPr>
          <w:rFonts w:ascii="Arial" w:hAnsi="Arial" w:cs="Arial"/>
          <w:color w:val="000000" w:themeColor="text1"/>
          <w:sz w:val="22"/>
          <w:szCs w:val="22"/>
        </w:rPr>
        <w:t>Provide a Special Educational Needs Co-ordinator (</w:t>
      </w:r>
      <w:proofErr w:type="spellStart"/>
      <w:r w:rsidRPr="58D5343F">
        <w:rPr>
          <w:rFonts w:ascii="Arial" w:hAnsi="Arial" w:cs="Arial"/>
          <w:color w:val="000000" w:themeColor="text1"/>
          <w:sz w:val="22"/>
          <w:szCs w:val="22"/>
        </w:rPr>
        <w:t>SENCo</w:t>
      </w:r>
      <w:proofErr w:type="spellEnd"/>
      <w:r w:rsidRPr="58D5343F">
        <w:rPr>
          <w:rFonts w:ascii="Arial" w:hAnsi="Arial" w:cs="Arial"/>
          <w:color w:val="000000" w:themeColor="text1"/>
          <w:sz w:val="22"/>
          <w:szCs w:val="22"/>
        </w:rPr>
        <w:t xml:space="preserve">) who will work </w:t>
      </w:r>
      <w:r w:rsidRPr="58D5343F">
        <w:rPr>
          <w:rFonts w:ascii="Arial" w:hAnsi="Arial" w:cs="Arial"/>
          <w:sz w:val="22"/>
          <w:szCs w:val="22"/>
        </w:rPr>
        <w:t>within the guidelines of the SEND Policy.</w:t>
      </w:r>
      <w:r w:rsidR="0078019E">
        <w:rPr>
          <w:rFonts w:ascii="Arial" w:hAnsi="Arial" w:cs="Arial"/>
          <w:sz w:val="22"/>
          <w:szCs w:val="22"/>
        </w:rPr>
        <w:t xml:space="preserve">  </w:t>
      </w:r>
      <w:r w:rsidR="0078019E" w:rsidRPr="0078019E">
        <w:rPr>
          <w:rFonts w:ascii="Arial" w:hAnsi="Arial" w:cs="Arial"/>
          <w:b/>
          <w:sz w:val="22"/>
          <w:szCs w:val="22"/>
        </w:rPr>
        <w:t xml:space="preserve">In this school, </w:t>
      </w:r>
      <w:r w:rsidR="0078019E">
        <w:rPr>
          <w:rFonts w:ascii="Arial" w:hAnsi="Arial" w:cs="Arial"/>
          <w:b/>
          <w:sz w:val="22"/>
          <w:szCs w:val="22"/>
        </w:rPr>
        <w:t>the</w:t>
      </w:r>
      <w:r w:rsidR="0078019E" w:rsidRPr="0078019E">
        <w:rPr>
          <w:rFonts w:ascii="Arial" w:hAnsi="Arial" w:cs="Arial"/>
          <w:b/>
          <w:sz w:val="22"/>
          <w:szCs w:val="22"/>
        </w:rPr>
        <w:t xml:space="preserve"> SENCO is</w:t>
      </w:r>
      <w:r w:rsidR="0078019E">
        <w:rPr>
          <w:rFonts w:ascii="Arial" w:hAnsi="Arial" w:cs="Arial"/>
          <w:sz w:val="22"/>
          <w:szCs w:val="22"/>
        </w:rPr>
        <w:t xml:space="preserve"> </w:t>
      </w:r>
      <w:r w:rsidR="0078019E" w:rsidRPr="0078019E">
        <w:rPr>
          <w:rFonts w:ascii="Arial" w:hAnsi="Arial" w:cs="Arial"/>
          <w:b/>
          <w:sz w:val="22"/>
          <w:szCs w:val="22"/>
        </w:rPr>
        <w:t>Rachel Sinclair</w:t>
      </w:r>
      <w:r w:rsidR="0078019E">
        <w:rPr>
          <w:rFonts w:ascii="Arial" w:hAnsi="Arial" w:cs="Arial"/>
          <w:sz w:val="22"/>
          <w:szCs w:val="22"/>
        </w:rPr>
        <w:t>.</w:t>
      </w:r>
    </w:p>
    <w:p w14:paraId="4E627044" w14:textId="77777777" w:rsidR="00D9767D" w:rsidRPr="00491B81" w:rsidRDefault="58D5343F" w:rsidP="58D5343F">
      <w:pPr>
        <w:numPr>
          <w:ilvl w:val="0"/>
          <w:numId w:val="2"/>
        </w:num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Provide support and advice for all staff working with children who have SEND.</w:t>
      </w:r>
    </w:p>
    <w:p w14:paraId="6B699379" w14:textId="77777777" w:rsidR="00D9767D" w:rsidRPr="00491B81" w:rsidRDefault="00D9767D" w:rsidP="00663FA5">
      <w:pPr>
        <w:ind w:left="360"/>
        <w:jc w:val="both"/>
        <w:rPr>
          <w:rFonts w:ascii="Arial" w:hAnsi="Arial" w:cs="Arial"/>
          <w:b/>
          <w:sz w:val="22"/>
          <w:szCs w:val="22"/>
        </w:rPr>
      </w:pPr>
    </w:p>
    <w:p w14:paraId="054993FD" w14:textId="77777777" w:rsidR="00D9767D" w:rsidRPr="00491B81" w:rsidRDefault="58D5343F" w:rsidP="58D5343F">
      <w:pPr>
        <w:jc w:val="both"/>
        <w:rPr>
          <w:rFonts w:ascii="Arial" w:hAnsi="Arial" w:cs="Arial"/>
          <w:b/>
          <w:bCs/>
          <w:sz w:val="22"/>
          <w:szCs w:val="22"/>
        </w:rPr>
      </w:pPr>
      <w:r w:rsidRPr="58D5343F">
        <w:rPr>
          <w:rFonts w:ascii="Arial" w:hAnsi="Arial" w:cs="Arial"/>
          <w:b/>
          <w:bCs/>
          <w:sz w:val="22"/>
          <w:szCs w:val="22"/>
        </w:rPr>
        <w:t>Types of SEND</w:t>
      </w:r>
    </w:p>
    <w:p w14:paraId="35C20DE2" w14:textId="77777777" w:rsidR="00983F5E" w:rsidRDefault="00983F5E" w:rsidP="00983F5E">
      <w:pPr>
        <w:jc w:val="both"/>
        <w:rPr>
          <w:rFonts w:ascii="Arial" w:hAnsi="Arial" w:cs="Arial"/>
          <w:b/>
          <w:bCs/>
          <w:sz w:val="22"/>
          <w:szCs w:val="22"/>
        </w:rPr>
      </w:pPr>
    </w:p>
    <w:p w14:paraId="5F03AA15" w14:textId="28AAA67F" w:rsidR="00D9767D" w:rsidRPr="00491B81" w:rsidRDefault="58D5343F" w:rsidP="00983F5E">
      <w:pPr>
        <w:jc w:val="both"/>
        <w:rPr>
          <w:rFonts w:ascii="Arial" w:hAnsi="Arial" w:cs="Arial"/>
          <w:b/>
          <w:bCs/>
          <w:sz w:val="22"/>
          <w:szCs w:val="22"/>
        </w:rPr>
      </w:pPr>
      <w:r w:rsidRPr="58D5343F">
        <w:rPr>
          <w:rFonts w:ascii="Arial" w:hAnsi="Arial" w:cs="Arial"/>
          <w:b/>
          <w:bCs/>
          <w:sz w:val="22"/>
          <w:szCs w:val="22"/>
        </w:rPr>
        <w:t>SEND is divided into 4 types:</w:t>
      </w:r>
    </w:p>
    <w:p w14:paraId="3FE9F23F" w14:textId="77777777" w:rsidR="00961B66" w:rsidRPr="00491B81" w:rsidRDefault="00961B66" w:rsidP="0004035B">
      <w:pPr>
        <w:autoSpaceDE w:val="0"/>
        <w:autoSpaceDN w:val="0"/>
        <w:adjustRightInd w:val="0"/>
        <w:rPr>
          <w:rFonts w:ascii="Arial" w:hAnsi="Arial" w:cs="Arial"/>
          <w:b/>
          <w:color w:val="000000"/>
          <w:sz w:val="22"/>
          <w:szCs w:val="22"/>
        </w:rPr>
      </w:pPr>
    </w:p>
    <w:p w14:paraId="283CBD00" w14:textId="77777777" w:rsidR="00BC1AFD" w:rsidRDefault="58D5343F" w:rsidP="58D5343F">
      <w:pPr>
        <w:autoSpaceDE w:val="0"/>
        <w:autoSpaceDN w:val="0"/>
        <w:adjustRightInd w:val="0"/>
        <w:rPr>
          <w:rFonts w:ascii="Arial" w:hAnsi="Arial" w:cs="Arial"/>
          <w:color w:val="000000" w:themeColor="text1"/>
          <w:sz w:val="22"/>
          <w:szCs w:val="22"/>
        </w:rPr>
      </w:pPr>
      <w:r w:rsidRPr="58D5343F">
        <w:rPr>
          <w:rFonts w:ascii="Arial" w:hAnsi="Arial" w:cs="Arial"/>
          <w:b/>
          <w:bCs/>
          <w:color w:val="000000" w:themeColor="text1"/>
          <w:sz w:val="22"/>
          <w:szCs w:val="22"/>
        </w:rPr>
        <w:t>Communication and Interaction</w:t>
      </w:r>
      <w:r w:rsidRPr="58D5343F">
        <w:rPr>
          <w:rFonts w:ascii="Arial" w:hAnsi="Arial" w:cs="Arial"/>
          <w:color w:val="000000" w:themeColor="text1"/>
          <w:sz w:val="22"/>
          <w:szCs w:val="22"/>
        </w:rPr>
        <w:t>, including speech, language and communication needs (SLCN) and Autism Spectrum Disorder (ASD).</w:t>
      </w:r>
    </w:p>
    <w:p w14:paraId="1F72F646" w14:textId="77777777" w:rsidR="001E66A0" w:rsidRPr="00BC1AFD" w:rsidRDefault="001E66A0" w:rsidP="00BC1AFD">
      <w:pPr>
        <w:autoSpaceDE w:val="0"/>
        <w:autoSpaceDN w:val="0"/>
        <w:adjustRightInd w:val="0"/>
        <w:rPr>
          <w:rFonts w:ascii="Arial" w:hAnsi="Arial" w:cs="Arial"/>
          <w:color w:val="000000"/>
          <w:sz w:val="22"/>
          <w:szCs w:val="22"/>
        </w:rPr>
      </w:pPr>
    </w:p>
    <w:p w14:paraId="59ED754A" w14:textId="77777777" w:rsidR="00BC1AFD" w:rsidRDefault="58D5343F" w:rsidP="58D5343F">
      <w:pPr>
        <w:autoSpaceDE w:val="0"/>
        <w:autoSpaceDN w:val="0"/>
        <w:adjustRightInd w:val="0"/>
        <w:rPr>
          <w:rFonts w:ascii="Arial" w:hAnsi="Arial" w:cs="Arial"/>
          <w:color w:val="000000" w:themeColor="text1"/>
          <w:sz w:val="22"/>
          <w:szCs w:val="22"/>
        </w:rPr>
      </w:pPr>
      <w:r w:rsidRPr="58D5343F">
        <w:rPr>
          <w:rFonts w:ascii="Arial" w:hAnsi="Arial" w:cs="Arial"/>
          <w:b/>
          <w:bCs/>
          <w:color w:val="000000" w:themeColor="text1"/>
          <w:sz w:val="22"/>
          <w:szCs w:val="22"/>
        </w:rPr>
        <w:t>Cognition and Learning</w:t>
      </w:r>
      <w:r w:rsidRPr="58D5343F">
        <w:rPr>
          <w:rFonts w:ascii="Arial" w:hAnsi="Arial" w:cs="Arial"/>
          <w:color w:val="000000" w:themeColor="text1"/>
          <w:sz w:val="22"/>
          <w:szCs w:val="22"/>
        </w:rPr>
        <w:t>, including moderate learning difficulties (MLD), severe learning difficulties (SLD), profound and multiple learning difficulties (PMLD), specific learning difficulties (</w:t>
      </w:r>
      <w:proofErr w:type="spellStart"/>
      <w:r w:rsidRPr="58D5343F">
        <w:rPr>
          <w:rFonts w:ascii="Arial" w:hAnsi="Arial" w:cs="Arial"/>
          <w:color w:val="000000" w:themeColor="text1"/>
          <w:sz w:val="22"/>
          <w:szCs w:val="22"/>
        </w:rPr>
        <w:t>SpLD</w:t>
      </w:r>
      <w:proofErr w:type="spellEnd"/>
      <w:r w:rsidRPr="58D5343F">
        <w:rPr>
          <w:rFonts w:ascii="Arial" w:hAnsi="Arial" w:cs="Arial"/>
          <w:color w:val="000000" w:themeColor="text1"/>
          <w:sz w:val="22"/>
          <w:szCs w:val="22"/>
        </w:rPr>
        <w:t>), including Dyslexia.</w:t>
      </w:r>
    </w:p>
    <w:p w14:paraId="08CE6F91" w14:textId="77777777" w:rsidR="001E66A0" w:rsidRPr="00BC1AFD" w:rsidRDefault="001E66A0" w:rsidP="00BC1AFD">
      <w:pPr>
        <w:autoSpaceDE w:val="0"/>
        <w:autoSpaceDN w:val="0"/>
        <w:adjustRightInd w:val="0"/>
        <w:rPr>
          <w:rFonts w:ascii="Arial" w:hAnsi="Arial" w:cs="Arial"/>
          <w:color w:val="000000"/>
          <w:sz w:val="22"/>
          <w:szCs w:val="22"/>
        </w:rPr>
      </w:pPr>
    </w:p>
    <w:p w14:paraId="64F2BB0C" w14:textId="2C4C8A10" w:rsidR="001E66A0" w:rsidRDefault="58D5343F" w:rsidP="58D5343F">
      <w:pPr>
        <w:autoSpaceDE w:val="0"/>
        <w:autoSpaceDN w:val="0"/>
        <w:adjustRightInd w:val="0"/>
        <w:rPr>
          <w:rFonts w:ascii="Arial" w:hAnsi="Arial" w:cs="Arial"/>
          <w:i/>
          <w:iCs/>
          <w:color w:val="000000" w:themeColor="text1"/>
          <w:sz w:val="22"/>
          <w:szCs w:val="22"/>
        </w:rPr>
      </w:pPr>
      <w:r w:rsidRPr="58D5343F">
        <w:rPr>
          <w:rFonts w:ascii="Arial" w:hAnsi="Arial" w:cs="Arial"/>
          <w:b/>
          <w:bCs/>
          <w:i/>
          <w:iCs/>
          <w:color w:val="000000" w:themeColor="text1"/>
          <w:sz w:val="22"/>
          <w:szCs w:val="22"/>
        </w:rPr>
        <w:t>Slow progress and low attainment</w:t>
      </w:r>
      <w:r w:rsidRPr="58D5343F">
        <w:rPr>
          <w:rFonts w:ascii="Arial" w:hAnsi="Arial" w:cs="Arial"/>
          <w:i/>
          <w:iCs/>
          <w:color w:val="000000" w:themeColor="text1"/>
          <w:sz w:val="22"/>
          <w:szCs w:val="22"/>
        </w:rPr>
        <w:t xml:space="preserve"> do not necessarily mean that a child has S</w:t>
      </w:r>
      <w:r w:rsidR="006E53C0">
        <w:rPr>
          <w:rFonts w:ascii="Arial" w:hAnsi="Arial" w:cs="Arial"/>
          <w:i/>
          <w:iCs/>
          <w:color w:val="000000" w:themeColor="text1"/>
          <w:sz w:val="22"/>
          <w:szCs w:val="22"/>
        </w:rPr>
        <w:t>pecial Educational Needs (SEN)</w:t>
      </w:r>
      <w:r w:rsidRPr="58D5343F">
        <w:rPr>
          <w:rFonts w:ascii="Arial" w:hAnsi="Arial" w:cs="Arial"/>
          <w:i/>
          <w:iCs/>
          <w:color w:val="000000" w:themeColor="text1"/>
          <w:sz w:val="22"/>
          <w:szCs w:val="22"/>
        </w:rPr>
        <w:t xml:space="preserve"> and should not automatically lead to a pupil being recorded as having SEN</w:t>
      </w:r>
      <w:r w:rsidR="00FB0562">
        <w:rPr>
          <w:rFonts w:ascii="Arial" w:hAnsi="Arial" w:cs="Arial"/>
          <w:i/>
          <w:iCs/>
          <w:color w:val="000000" w:themeColor="text1"/>
          <w:sz w:val="22"/>
          <w:szCs w:val="22"/>
        </w:rPr>
        <w:t>D</w:t>
      </w:r>
      <w:r w:rsidRPr="58D5343F">
        <w:rPr>
          <w:rFonts w:ascii="Arial" w:hAnsi="Arial" w:cs="Arial"/>
          <w:i/>
          <w:iCs/>
          <w:color w:val="000000" w:themeColor="text1"/>
          <w:sz w:val="22"/>
          <w:szCs w:val="22"/>
        </w:rPr>
        <w:t>.</w:t>
      </w:r>
    </w:p>
    <w:p w14:paraId="61CDCEAD" w14:textId="77777777" w:rsidR="001E66A0" w:rsidRPr="00491B81" w:rsidRDefault="001E66A0" w:rsidP="001E66A0">
      <w:pPr>
        <w:autoSpaceDE w:val="0"/>
        <w:autoSpaceDN w:val="0"/>
        <w:adjustRightInd w:val="0"/>
        <w:rPr>
          <w:rFonts w:ascii="Arial" w:hAnsi="Arial" w:cs="Arial"/>
          <w:i/>
          <w:iCs/>
          <w:color w:val="000000"/>
          <w:sz w:val="22"/>
          <w:szCs w:val="22"/>
        </w:rPr>
      </w:pPr>
    </w:p>
    <w:p w14:paraId="3C985FC3" w14:textId="7A9B103B" w:rsidR="00BC1AFD" w:rsidRPr="006E53C0" w:rsidRDefault="006E53C0" w:rsidP="58D5343F">
      <w:pPr>
        <w:autoSpaceDE w:val="0"/>
        <w:autoSpaceDN w:val="0"/>
        <w:adjustRightInd w:val="0"/>
        <w:rPr>
          <w:rFonts w:ascii="Arial" w:hAnsi="Arial" w:cs="Arial"/>
          <w:i/>
          <w:color w:val="000000" w:themeColor="text1"/>
          <w:sz w:val="22"/>
          <w:szCs w:val="22"/>
        </w:rPr>
      </w:pPr>
      <w:r w:rsidRPr="006E53C0">
        <w:rPr>
          <w:rFonts w:ascii="Arial" w:hAnsi="Arial" w:cs="Arial"/>
          <w:b/>
          <w:bCs/>
          <w:i/>
          <w:color w:val="000000" w:themeColor="text1"/>
          <w:sz w:val="22"/>
          <w:szCs w:val="22"/>
        </w:rPr>
        <w:t xml:space="preserve">Social, Emotional and Mental Health (SEMH), </w:t>
      </w:r>
      <w:r w:rsidRPr="006E53C0">
        <w:rPr>
          <w:rFonts w:ascii="Arial" w:hAnsi="Arial" w:cs="Arial"/>
          <w:bCs/>
          <w:i/>
          <w:color w:val="000000" w:themeColor="text1"/>
          <w:sz w:val="22"/>
          <w:szCs w:val="22"/>
        </w:rPr>
        <w:t>including attention deficit disorder (ADD), attention deficit hyperactivity disorder (ADHD), attachment difficulties and mental health needs.</w:t>
      </w:r>
    </w:p>
    <w:p w14:paraId="6BB9E253" w14:textId="77777777" w:rsidR="001E66A0" w:rsidRDefault="001E66A0" w:rsidP="00BC1AFD">
      <w:pPr>
        <w:autoSpaceDE w:val="0"/>
        <w:autoSpaceDN w:val="0"/>
        <w:adjustRightInd w:val="0"/>
        <w:rPr>
          <w:rFonts w:ascii="Arial" w:hAnsi="Arial" w:cs="Arial"/>
          <w:color w:val="000000"/>
          <w:sz w:val="22"/>
          <w:szCs w:val="22"/>
        </w:rPr>
      </w:pPr>
    </w:p>
    <w:p w14:paraId="532086F1" w14:textId="4077EB54" w:rsidR="001E66A0" w:rsidRDefault="58D5343F" w:rsidP="58D5343F">
      <w:pPr>
        <w:autoSpaceDE w:val="0"/>
        <w:autoSpaceDN w:val="0"/>
        <w:adjustRightInd w:val="0"/>
        <w:rPr>
          <w:rFonts w:ascii="Arial" w:hAnsi="Arial" w:cs="Arial"/>
          <w:i/>
          <w:iCs/>
          <w:color w:val="000000" w:themeColor="text1"/>
          <w:sz w:val="22"/>
          <w:szCs w:val="22"/>
        </w:rPr>
      </w:pPr>
      <w:r w:rsidRPr="58D5343F">
        <w:rPr>
          <w:rFonts w:ascii="Arial" w:hAnsi="Arial" w:cs="Arial"/>
          <w:b/>
          <w:bCs/>
          <w:i/>
          <w:iCs/>
          <w:color w:val="000000" w:themeColor="text1"/>
          <w:sz w:val="22"/>
          <w:szCs w:val="22"/>
        </w:rPr>
        <w:t>Behavioural difficulties</w:t>
      </w:r>
      <w:r w:rsidRPr="58D5343F">
        <w:rPr>
          <w:rFonts w:ascii="Arial" w:hAnsi="Arial" w:cs="Arial"/>
          <w:i/>
          <w:iCs/>
          <w:color w:val="000000" w:themeColor="text1"/>
          <w:sz w:val="22"/>
          <w:szCs w:val="22"/>
        </w:rPr>
        <w:t xml:space="preserve"> do not necessarily mean that a child or young person has a SEN</w:t>
      </w:r>
      <w:r w:rsidR="00FB0562">
        <w:rPr>
          <w:rFonts w:ascii="Arial" w:hAnsi="Arial" w:cs="Arial"/>
          <w:i/>
          <w:iCs/>
          <w:color w:val="000000" w:themeColor="text1"/>
          <w:sz w:val="22"/>
          <w:szCs w:val="22"/>
        </w:rPr>
        <w:t>D</w:t>
      </w:r>
      <w:r w:rsidRPr="58D5343F">
        <w:rPr>
          <w:rFonts w:ascii="Arial" w:hAnsi="Arial" w:cs="Arial"/>
          <w:i/>
          <w:iCs/>
          <w:color w:val="000000" w:themeColor="text1"/>
          <w:sz w:val="22"/>
          <w:szCs w:val="22"/>
        </w:rPr>
        <w:t xml:space="preserve"> and should not automatically lead to a pupil being registered as having SEN</w:t>
      </w:r>
      <w:r w:rsidR="006E53C0">
        <w:rPr>
          <w:rFonts w:ascii="Arial" w:hAnsi="Arial" w:cs="Arial"/>
          <w:i/>
          <w:iCs/>
          <w:color w:val="000000" w:themeColor="text1"/>
          <w:sz w:val="22"/>
          <w:szCs w:val="22"/>
        </w:rPr>
        <w:t>D</w:t>
      </w:r>
      <w:r w:rsidRPr="58D5343F">
        <w:rPr>
          <w:rFonts w:ascii="Arial" w:hAnsi="Arial" w:cs="Arial"/>
          <w:i/>
          <w:iCs/>
          <w:color w:val="000000" w:themeColor="text1"/>
          <w:sz w:val="22"/>
          <w:szCs w:val="22"/>
        </w:rPr>
        <w:t xml:space="preserve">. </w:t>
      </w:r>
    </w:p>
    <w:p w14:paraId="5E460D45" w14:textId="77777777" w:rsidR="006E53C0" w:rsidRDefault="006E53C0" w:rsidP="58D5343F">
      <w:pPr>
        <w:autoSpaceDE w:val="0"/>
        <w:autoSpaceDN w:val="0"/>
        <w:adjustRightInd w:val="0"/>
        <w:rPr>
          <w:rFonts w:ascii="Arial" w:hAnsi="Arial" w:cs="Arial"/>
          <w:i/>
          <w:iCs/>
          <w:color w:val="000000" w:themeColor="text1"/>
          <w:sz w:val="22"/>
          <w:szCs w:val="22"/>
        </w:rPr>
      </w:pPr>
    </w:p>
    <w:p w14:paraId="36C13997" w14:textId="77777777" w:rsidR="001E66A0" w:rsidRPr="00491B81" w:rsidRDefault="58D5343F" w:rsidP="58D5343F">
      <w:pPr>
        <w:autoSpaceDE w:val="0"/>
        <w:autoSpaceDN w:val="0"/>
        <w:adjustRightInd w:val="0"/>
        <w:rPr>
          <w:rFonts w:ascii="Arial" w:hAnsi="Arial" w:cs="Arial"/>
          <w:i/>
          <w:iCs/>
          <w:color w:val="000000" w:themeColor="text1"/>
          <w:sz w:val="22"/>
          <w:szCs w:val="22"/>
        </w:rPr>
      </w:pPr>
      <w:r w:rsidRPr="58D5343F">
        <w:rPr>
          <w:rFonts w:ascii="Arial" w:hAnsi="Arial" w:cs="Arial"/>
          <w:b/>
          <w:bCs/>
          <w:i/>
          <w:iCs/>
          <w:color w:val="000000" w:themeColor="text1"/>
          <w:sz w:val="22"/>
          <w:szCs w:val="22"/>
        </w:rPr>
        <w:t>Persistent disruptive or withdrawn behaviours</w:t>
      </w:r>
      <w:r w:rsidRPr="58D5343F">
        <w:rPr>
          <w:rFonts w:ascii="Arial" w:hAnsi="Arial" w:cs="Arial"/>
          <w:i/>
          <w:iCs/>
          <w:color w:val="000000" w:themeColor="text1"/>
          <w:sz w:val="22"/>
          <w:szCs w:val="22"/>
        </w:rPr>
        <w:t xml:space="preserve"> do not necessarily mean that a child or young person has SEN.</w:t>
      </w:r>
    </w:p>
    <w:p w14:paraId="23DE523C" w14:textId="77777777" w:rsidR="001E66A0" w:rsidRPr="00BC1AFD" w:rsidRDefault="001E66A0" w:rsidP="00BC1AFD">
      <w:pPr>
        <w:autoSpaceDE w:val="0"/>
        <w:autoSpaceDN w:val="0"/>
        <w:adjustRightInd w:val="0"/>
        <w:rPr>
          <w:rFonts w:ascii="Arial" w:hAnsi="Arial" w:cs="Arial"/>
          <w:color w:val="000000"/>
          <w:sz w:val="22"/>
          <w:szCs w:val="22"/>
        </w:rPr>
      </w:pPr>
    </w:p>
    <w:p w14:paraId="49AE7882" w14:textId="77777777" w:rsidR="00BC1AFD" w:rsidRPr="00BC1AFD" w:rsidRDefault="58D5343F" w:rsidP="58D5343F">
      <w:pPr>
        <w:autoSpaceDE w:val="0"/>
        <w:autoSpaceDN w:val="0"/>
        <w:adjustRightInd w:val="0"/>
        <w:rPr>
          <w:rFonts w:ascii="Arial" w:hAnsi="Arial" w:cs="Arial"/>
          <w:color w:val="000000" w:themeColor="text1"/>
          <w:sz w:val="22"/>
          <w:szCs w:val="22"/>
        </w:rPr>
      </w:pPr>
      <w:r w:rsidRPr="58D5343F">
        <w:rPr>
          <w:rFonts w:ascii="Arial" w:hAnsi="Arial" w:cs="Arial"/>
          <w:b/>
          <w:bCs/>
          <w:color w:val="000000" w:themeColor="text1"/>
          <w:sz w:val="22"/>
          <w:szCs w:val="22"/>
        </w:rPr>
        <w:t>Sensory and/or physical needs</w:t>
      </w:r>
      <w:r w:rsidRPr="58D5343F">
        <w:rPr>
          <w:rFonts w:ascii="Arial" w:hAnsi="Arial" w:cs="Arial"/>
          <w:color w:val="000000" w:themeColor="text1"/>
          <w:sz w:val="22"/>
          <w:szCs w:val="22"/>
        </w:rPr>
        <w:t>, including a range of physical difficulties (PD) as well as hearing impairment (HI), visual impairment (VI) and multi-sensory impairment (MSI).</w:t>
      </w:r>
    </w:p>
    <w:p w14:paraId="52E56223" w14:textId="77777777" w:rsidR="00961B66" w:rsidRPr="00491B81" w:rsidRDefault="00961B66" w:rsidP="00961B66">
      <w:pPr>
        <w:autoSpaceDE w:val="0"/>
        <w:autoSpaceDN w:val="0"/>
        <w:adjustRightInd w:val="0"/>
        <w:rPr>
          <w:rFonts w:ascii="Arial" w:hAnsi="Arial" w:cs="Arial"/>
          <w:sz w:val="22"/>
          <w:szCs w:val="22"/>
          <w:lang w:eastAsia="en-GB"/>
        </w:rPr>
      </w:pPr>
    </w:p>
    <w:p w14:paraId="650BF88A" w14:textId="538BD87F" w:rsidR="0004035B" w:rsidRPr="00491B81" w:rsidRDefault="58D5343F" w:rsidP="58D5343F">
      <w:pPr>
        <w:autoSpaceDE w:val="0"/>
        <w:autoSpaceDN w:val="0"/>
        <w:adjustRightInd w:val="0"/>
        <w:rPr>
          <w:rFonts w:ascii="Arial" w:hAnsi="Arial" w:cs="Arial"/>
          <w:i/>
          <w:iCs/>
          <w:color w:val="000000" w:themeColor="text1"/>
          <w:sz w:val="22"/>
          <w:szCs w:val="22"/>
        </w:rPr>
      </w:pPr>
      <w:r w:rsidRPr="58D5343F">
        <w:rPr>
          <w:rFonts w:ascii="Arial" w:hAnsi="Arial" w:cs="Arial"/>
          <w:i/>
          <w:iCs/>
          <w:color w:val="000000" w:themeColor="text1"/>
          <w:sz w:val="22"/>
          <w:szCs w:val="22"/>
        </w:rPr>
        <w:t>Identifying and assessing SEN</w:t>
      </w:r>
      <w:r w:rsidR="00FB0562">
        <w:rPr>
          <w:rFonts w:ascii="Arial" w:hAnsi="Arial" w:cs="Arial"/>
          <w:i/>
          <w:iCs/>
          <w:color w:val="000000" w:themeColor="text1"/>
          <w:sz w:val="22"/>
          <w:szCs w:val="22"/>
        </w:rPr>
        <w:t>D</w:t>
      </w:r>
      <w:r w:rsidRPr="58D5343F">
        <w:rPr>
          <w:rFonts w:ascii="Arial" w:hAnsi="Arial" w:cs="Arial"/>
          <w:i/>
          <w:iCs/>
          <w:color w:val="000000" w:themeColor="text1"/>
          <w:sz w:val="22"/>
          <w:szCs w:val="22"/>
        </w:rPr>
        <w:t xml:space="preserve"> for children or young people whose </w:t>
      </w:r>
      <w:r w:rsidRPr="58D5343F">
        <w:rPr>
          <w:rFonts w:ascii="Arial" w:hAnsi="Arial" w:cs="Arial"/>
          <w:b/>
          <w:bCs/>
          <w:i/>
          <w:iCs/>
          <w:color w:val="000000" w:themeColor="text1"/>
          <w:sz w:val="22"/>
          <w:szCs w:val="22"/>
        </w:rPr>
        <w:t>first language is not English</w:t>
      </w:r>
      <w:r w:rsidRPr="58D5343F">
        <w:rPr>
          <w:rFonts w:ascii="Arial" w:hAnsi="Arial" w:cs="Arial"/>
          <w:i/>
          <w:iCs/>
          <w:color w:val="000000" w:themeColor="text1"/>
          <w:sz w:val="22"/>
          <w:szCs w:val="22"/>
        </w:rPr>
        <w:t xml:space="preserve"> requires particular care; difficulties related solely to limitations in English as an additional language are not SEN</w:t>
      </w:r>
      <w:r w:rsidR="006E53C0">
        <w:rPr>
          <w:rFonts w:ascii="Arial" w:hAnsi="Arial" w:cs="Arial"/>
          <w:i/>
          <w:iCs/>
          <w:color w:val="000000" w:themeColor="text1"/>
          <w:sz w:val="22"/>
          <w:szCs w:val="22"/>
        </w:rPr>
        <w:t>D</w:t>
      </w:r>
      <w:r w:rsidRPr="58D5343F">
        <w:rPr>
          <w:rFonts w:ascii="Arial" w:hAnsi="Arial" w:cs="Arial"/>
          <w:i/>
          <w:iCs/>
          <w:color w:val="000000" w:themeColor="text1"/>
          <w:sz w:val="22"/>
          <w:szCs w:val="22"/>
        </w:rPr>
        <w:t>.</w:t>
      </w:r>
    </w:p>
    <w:p w14:paraId="07547A01" w14:textId="77777777" w:rsidR="0004035B" w:rsidRPr="00491B81" w:rsidRDefault="0004035B" w:rsidP="0004035B">
      <w:pPr>
        <w:autoSpaceDE w:val="0"/>
        <w:autoSpaceDN w:val="0"/>
        <w:adjustRightInd w:val="0"/>
        <w:rPr>
          <w:rFonts w:ascii="Arial" w:hAnsi="Arial" w:cs="Arial"/>
          <w:i/>
          <w:iCs/>
          <w:color w:val="000000"/>
          <w:sz w:val="22"/>
          <w:szCs w:val="22"/>
        </w:rPr>
      </w:pPr>
    </w:p>
    <w:p w14:paraId="2D3CF993" w14:textId="77777777" w:rsidR="00EF19BD" w:rsidRDefault="58D5343F" w:rsidP="58D5343F">
      <w:pPr>
        <w:autoSpaceDE w:val="0"/>
        <w:autoSpaceDN w:val="0"/>
        <w:adjustRightInd w:val="0"/>
        <w:rPr>
          <w:rFonts w:ascii="Arial" w:hAnsi="Arial" w:cs="Arial"/>
          <w:b/>
          <w:bCs/>
          <w:color w:val="000000" w:themeColor="text1"/>
          <w:sz w:val="22"/>
          <w:szCs w:val="22"/>
        </w:rPr>
      </w:pPr>
      <w:r w:rsidRPr="58D5343F">
        <w:rPr>
          <w:rFonts w:ascii="Arial" w:hAnsi="Arial" w:cs="Arial"/>
          <w:b/>
          <w:bCs/>
          <w:color w:val="000000" w:themeColor="text1"/>
          <w:sz w:val="22"/>
          <w:szCs w:val="22"/>
        </w:rPr>
        <w:lastRenderedPageBreak/>
        <w:t>Disability</w:t>
      </w:r>
    </w:p>
    <w:p w14:paraId="6F86CC1D" w14:textId="16EEB5FA" w:rsidR="00EF19BD" w:rsidRDefault="00EF19BD" w:rsidP="58D5343F">
      <w:pPr>
        <w:autoSpaceDE w:val="0"/>
        <w:autoSpaceDN w:val="0"/>
        <w:adjustRightInd w:val="0"/>
        <w:rPr>
          <w:rFonts w:ascii="Arial" w:hAnsi="Arial" w:cs="Arial"/>
          <w:color w:val="000000" w:themeColor="text1"/>
          <w:sz w:val="22"/>
          <w:szCs w:val="22"/>
        </w:rPr>
      </w:pPr>
      <w:r w:rsidRPr="00EF19BD">
        <w:rPr>
          <w:rFonts w:ascii="Arial" w:hAnsi="Arial" w:cs="Arial"/>
          <w:color w:val="000000" w:themeColor="text1"/>
          <w:sz w:val="22"/>
          <w:szCs w:val="22"/>
        </w:rPr>
        <w:t>The school's approach to SEND is underpinned by its commitment to equality, inclusion and the removal of barriers to learning.</w:t>
      </w:r>
    </w:p>
    <w:p w14:paraId="0B98FD69" w14:textId="173F3952" w:rsidR="0004035B" w:rsidRPr="00491B81" w:rsidRDefault="58D5343F" w:rsidP="58D5343F">
      <w:p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Many children and young people who have SEN</w:t>
      </w:r>
      <w:r w:rsidR="00FB0562">
        <w:rPr>
          <w:rFonts w:ascii="Arial" w:hAnsi="Arial" w:cs="Arial"/>
          <w:color w:val="000000" w:themeColor="text1"/>
          <w:sz w:val="22"/>
          <w:szCs w:val="22"/>
        </w:rPr>
        <w:t>D</w:t>
      </w:r>
      <w:r w:rsidRPr="58D5343F">
        <w:rPr>
          <w:rFonts w:ascii="Arial" w:hAnsi="Arial" w:cs="Arial"/>
          <w:color w:val="000000" w:themeColor="text1"/>
          <w:sz w:val="22"/>
          <w:szCs w:val="22"/>
        </w:rPr>
        <w:t xml:space="preserve"> may have a disability under the </w:t>
      </w:r>
      <w:r w:rsidR="00EF19BD" w:rsidRPr="00EF19BD">
        <w:rPr>
          <w:rFonts w:ascii="Arial" w:hAnsi="Arial" w:cs="Arial"/>
          <w:color w:val="000000" w:themeColor="text1"/>
          <w:sz w:val="22"/>
          <w:szCs w:val="22"/>
        </w:rPr>
        <w:t>Equality Act 2010 and Equality Act guidance for schools</w:t>
      </w:r>
      <w:r w:rsidR="00EF19BD">
        <w:rPr>
          <w:rFonts w:ascii="Arial" w:hAnsi="Arial" w:cs="Arial"/>
          <w:color w:val="000000" w:themeColor="text1"/>
          <w:sz w:val="22"/>
          <w:szCs w:val="22"/>
        </w:rPr>
        <w:t xml:space="preserve"> </w:t>
      </w:r>
      <w:r w:rsidRPr="58D5343F">
        <w:rPr>
          <w:rFonts w:ascii="Arial" w:hAnsi="Arial" w:cs="Arial"/>
          <w:color w:val="000000" w:themeColor="text1"/>
          <w:sz w:val="22"/>
          <w:szCs w:val="22"/>
        </w:rPr>
        <w:t>– that is ‘…a physical or mental impairment which has a long-term and substantial adverse effect on their ability to carry out normal day-to-day activities’. This definition provides a relatively low threshold and includes more children than many realise: ‘long-term’ is defined as ‘a year or more’ and ‘substantial’ is defined as ‘more than minor or trivial’. This definition includes sensory impairments such as those affecting sight or hearing, and long-term health conditions such as asthma, diabetes, epilepsy, and cancer. Children and young people with such conditions do not necessarily have SEN</w:t>
      </w:r>
      <w:r w:rsidR="006E53C0">
        <w:rPr>
          <w:rFonts w:ascii="Arial" w:hAnsi="Arial" w:cs="Arial"/>
          <w:color w:val="000000" w:themeColor="text1"/>
          <w:sz w:val="22"/>
          <w:szCs w:val="22"/>
        </w:rPr>
        <w:t>D</w:t>
      </w:r>
      <w:r w:rsidRPr="58D5343F">
        <w:rPr>
          <w:rFonts w:ascii="Arial" w:hAnsi="Arial" w:cs="Arial"/>
          <w:color w:val="000000" w:themeColor="text1"/>
          <w:sz w:val="22"/>
          <w:szCs w:val="22"/>
        </w:rPr>
        <w:t>, but there is a significant overlap between disabled children and young people and those with SEN</w:t>
      </w:r>
      <w:r w:rsidR="006E53C0">
        <w:rPr>
          <w:rFonts w:ascii="Arial" w:hAnsi="Arial" w:cs="Arial"/>
          <w:color w:val="000000" w:themeColor="text1"/>
          <w:sz w:val="22"/>
          <w:szCs w:val="22"/>
        </w:rPr>
        <w:t>D</w:t>
      </w:r>
      <w:r w:rsidRPr="58D5343F">
        <w:rPr>
          <w:rFonts w:ascii="Arial" w:hAnsi="Arial" w:cs="Arial"/>
          <w:color w:val="000000" w:themeColor="text1"/>
          <w:sz w:val="22"/>
          <w:szCs w:val="22"/>
        </w:rPr>
        <w:t>. Where a disabled child or young person requires special educational provision, they will also be covered by the SEN</w:t>
      </w:r>
      <w:r w:rsidR="00FB0562">
        <w:rPr>
          <w:rFonts w:ascii="Arial" w:hAnsi="Arial" w:cs="Arial"/>
          <w:color w:val="000000" w:themeColor="text1"/>
          <w:sz w:val="22"/>
          <w:szCs w:val="22"/>
        </w:rPr>
        <w:t>D</w:t>
      </w:r>
      <w:r w:rsidRPr="58D5343F">
        <w:rPr>
          <w:rFonts w:ascii="Arial" w:hAnsi="Arial" w:cs="Arial"/>
          <w:color w:val="000000" w:themeColor="text1"/>
          <w:sz w:val="22"/>
          <w:szCs w:val="22"/>
        </w:rPr>
        <w:t xml:space="preserve"> definition.</w:t>
      </w:r>
    </w:p>
    <w:p w14:paraId="5043CB0F" w14:textId="77777777" w:rsidR="0004035B" w:rsidRPr="00491B81" w:rsidRDefault="0004035B" w:rsidP="0004035B">
      <w:pPr>
        <w:autoSpaceDE w:val="0"/>
        <w:autoSpaceDN w:val="0"/>
        <w:adjustRightInd w:val="0"/>
        <w:rPr>
          <w:rFonts w:ascii="Arial" w:hAnsi="Arial" w:cs="Arial"/>
          <w:color w:val="000000"/>
          <w:sz w:val="22"/>
          <w:szCs w:val="22"/>
        </w:rPr>
      </w:pPr>
    </w:p>
    <w:p w14:paraId="410E7DA6" w14:textId="77777777" w:rsidR="00491B81" w:rsidRDefault="58D5343F" w:rsidP="58D5343F">
      <w:p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As a school, we observe two key duties:</w:t>
      </w:r>
    </w:p>
    <w:p w14:paraId="07459315" w14:textId="77777777" w:rsidR="00491B81" w:rsidRDefault="00491B81" w:rsidP="0004035B">
      <w:pPr>
        <w:autoSpaceDE w:val="0"/>
        <w:autoSpaceDN w:val="0"/>
        <w:adjustRightInd w:val="0"/>
        <w:rPr>
          <w:rFonts w:ascii="Arial" w:hAnsi="Arial" w:cs="Arial"/>
          <w:color w:val="000000"/>
          <w:sz w:val="22"/>
          <w:szCs w:val="22"/>
        </w:rPr>
      </w:pPr>
    </w:p>
    <w:p w14:paraId="1B6A358D" w14:textId="77777777" w:rsidR="0004035B" w:rsidRDefault="58D5343F" w:rsidP="58D5343F">
      <w:p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 xml:space="preserve">We </w:t>
      </w:r>
      <w:r w:rsidRPr="58D5343F">
        <w:rPr>
          <w:rFonts w:ascii="Arial" w:hAnsi="Arial" w:cs="Arial"/>
          <w:b/>
          <w:bCs/>
          <w:color w:val="000000" w:themeColor="text1"/>
          <w:sz w:val="22"/>
          <w:szCs w:val="22"/>
        </w:rPr>
        <w:t xml:space="preserve">must not </w:t>
      </w:r>
      <w:r w:rsidRPr="58D5343F">
        <w:rPr>
          <w:rFonts w:ascii="Arial" w:hAnsi="Arial" w:cs="Arial"/>
          <w:color w:val="000000" w:themeColor="text1"/>
          <w:sz w:val="22"/>
          <w:szCs w:val="22"/>
        </w:rPr>
        <w:t>directly or indirectly discriminate against, harass or victimise disabled children and young people.</w:t>
      </w:r>
    </w:p>
    <w:p w14:paraId="6537F28F" w14:textId="77777777" w:rsidR="003220F3" w:rsidRPr="00491B81" w:rsidRDefault="003220F3" w:rsidP="0004035B">
      <w:pPr>
        <w:autoSpaceDE w:val="0"/>
        <w:autoSpaceDN w:val="0"/>
        <w:adjustRightInd w:val="0"/>
        <w:rPr>
          <w:rFonts w:ascii="Arial" w:hAnsi="Arial" w:cs="Arial"/>
          <w:color w:val="000000"/>
          <w:sz w:val="22"/>
          <w:szCs w:val="22"/>
        </w:rPr>
      </w:pPr>
    </w:p>
    <w:p w14:paraId="54462E02" w14:textId="77777777" w:rsidR="0004035B" w:rsidRPr="00491B81" w:rsidRDefault="58D5343F" w:rsidP="58D5343F">
      <w:p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 xml:space="preserve">We </w:t>
      </w:r>
      <w:r w:rsidRPr="58D5343F">
        <w:rPr>
          <w:rFonts w:ascii="Arial" w:hAnsi="Arial" w:cs="Arial"/>
          <w:b/>
          <w:bCs/>
          <w:color w:val="000000" w:themeColor="text1"/>
          <w:sz w:val="22"/>
          <w:szCs w:val="22"/>
        </w:rPr>
        <w:t xml:space="preserve">must </w:t>
      </w:r>
      <w:r w:rsidRPr="58D5343F">
        <w:rPr>
          <w:rFonts w:ascii="Arial" w:hAnsi="Arial" w:cs="Arial"/>
          <w:color w:val="000000" w:themeColor="text1"/>
          <w:sz w:val="22"/>
          <w:szCs w:val="22"/>
        </w:rPr>
        <w:t>make reasonable adjustments, including the provision of auxiliary aids and services, to ensure that disabled children and young people are not at a substantial disadvantage compared with their peers. This duty is anticipatory – it requires thought to be given in advance to what disabled children and young people might require and what adjustments might need to be made to prevent that disadvantage</w:t>
      </w:r>
    </w:p>
    <w:p w14:paraId="6DFB9E20" w14:textId="77777777" w:rsidR="0004035B" w:rsidRPr="00491B81" w:rsidRDefault="0004035B" w:rsidP="0004035B">
      <w:pPr>
        <w:autoSpaceDE w:val="0"/>
        <w:autoSpaceDN w:val="0"/>
        <w:adjustRightInd w:val="0"/>
        <w:rPr>
          <w:rFonts w:ascii="Arial" w:hAnsi="Arial" w:cs="Arial"/>
          <w:color w:val="000000"/>
          <w:sz w:val="22"/>
          <w:szCs w:val="22"/>
        </w:rPr>
      </w:pPr>
    </w:p>
    <w:p w14:paraId="70633F13" w14:textId="77777777" w:rsidR="00D9767D" w:rsidRDefault="58D5343F" w:rsidP="58D5343F">
      <w:pPr>
        <w:autoSpaceDE w:val="0"/>
        <w:autoSpaceDN w:val="0"/>
        <w:adjustRightInd w:val="0"/>
        <w:rPr>
          <w:rFonts w:ascii="Arial" w:hAnsi="Arial" w:cs="Arial"/>
          <w:color w:val="FF0000"/>
          <w:sz w:val="22"/>
          <w:szCs w:val="22"/>
        </w:rPr>
      </w:pPr>
      <w:r w:rsidRPr="58D5343F">
        <w:rPr>
          <w:rFonts w:ascii="Arial" w:hAnsi="Arial" w:cs="Arial"/>
          <w:color w:val="000000" w:themeColor="text1"/>
          <w:sz w:val="22"/>
          <w:szCs w:val="22"/>
        </w:rPr>
        <w:t xml:space="preserve">The </w:t>
      </w:r>
      <w:r w:rsidRPr="58D5343F">
        <w:rPr>
          <w:rFonts w:ascii="Arial" w:hAnsi="Arial" w:cs="Arial"/>
          <w:sz w:val="22"/>
          <w:szCs w:val="22"/>
        </w:rPr>
        <w:t>school’s Equality Policy and objectives and the Accessibility Plan can</w:t>
      </w:r>
      <w:r w:rsidRPr="58D5343F">
        <w:rPr>
          <w:rFonts w:ascii="Arial" w:hAnsi="Arial" w:cs="Arial"/>
          <w:color w:val="000000" w:themeColor="text1"/>
          <w:sz w:val="22"/>
          <w:szCs w:val="22"/>
        </w:rPr>
        <w:t xml:space="preserve"> be </w:t>
      </w:r>
      <w:r w:rsidRPr="58D5343F">
        <w:rPr>
          <w:rFonts w:ascii="Arial" w:hAnsi="Arial" w:cs="Arial"/>
          <w:sz w:val="22"/>
          <w:szCs w:val="22"/>
        </w:rPr>
        <w:t>found here:</w:t>
      </w:r>
      <w:r w:rsidRPr="58D5343F">
        <w:rPr>
          <w:rFonts w:ascii="Arial" w:hAnsi="Arial" w:cs="Arial"/>
          <w:color w:val="FF0000"/>
          <w:sz w:val="22"/>
          <w:szCs w:val="22"/>
        </w:rPr>
        <w:t xml:space="preserve"> </w:t>
      </w:r>
      <w:hyperlink r:id="rId9">
        <w:r w:rsidRPr="58D5343F">
          <w:rPr>
            <w:rStyle w:val="Hyperlink"/>
            <w:rFonts w:ascii="Arial" w:hAnsi="Arial" w:cs="Arial"/>
            <w:sz w:val="22"/>
            <w:szCs w:val="22"/>
          </w:rPr>
          <w:t>http://menghamjunior.co.uk/about-the-school/school-policies</w:t>
        </w:r>
      </w:hyperlink>
    </w:p>
    <w:p w14:paraId="70DF9E56" w14:textId="77777777" w:rsidR="001E66A0" w:rsidRPr="00491B81" w:rsidRDefault="001E66A0" w:rsidP="001E66A0">
      <w:pPr>
        <w:autoSpaceDE w:val="0"/>
        <w:autoSpaceDN w:val="0"/>
        <w:adjustRightInd w:val="0"/>
        <w:rPr>
          <w:rFonts w:ascii="Arial" w:hAnsi="Arial" w:cs="Arial"/>
          <w:b/>
          <w:sz w:val="22"/>
          <w:szCs w:val="22"/>
        </w:rPr>
      </w:pPr>
    </w:p>
    <w:p w14:paraId="13CC8202" w14:textId="77777777" w:rsidR="00961B66" w:rsidRPr="00491B81" w:rsidRDefault="58D5343F" w:rsidP="58D5343F">
      <w:pPr>
        <w:autoSpaceDE w:val="0"/>
        <w:autoSpaceDN w:val="0"/>
        <w:adjustRightInd w:val="0"/>
        <w:rPr>
          <w:rFonts w:ascii="Arial" w:hAnsi="Arial" w:cs="Arial"/>
          <w:b/>
          <w:bCs/>
          <w:color w:val="000000" w:themeColor="text1"/>
          <w:sz w:val="22"/>
          <w:szCs w:val="22"/>
        </w:rPr>
      </w:pPr>
      <w:r w:rsidRPr="58D5343F">
        <w:rPr>
          <w:rFonts w:ascii="Arial" w:hAnsi="Arial" w:cs="Arial"/>
          <w:b/>
          <w:bCs/>
          <w:color w:val="000000" w:themeColor="text1"/>
          <w:sz w:val="22"/>
          <w:szCs w:val="22"/>
        </w:rPr>
        <w:t>IDENTIFICATION, ASSESSMENT AND REVIEW</w:t>
      </w:r>
    </w:p>
    <w:p w14:paraId="44E871BC" w14:textId="77777777" w:rsidR="00961B66" w:rsidRPr="00491B81" w:rsidRDefault="00961B66" w:rsidP="00961B66">
      <w:pPr>
        <w:autoSpaceDE w:val="0"/>
        <w:autoSpaceDN w:val="0"/>
        <w:adjustRightInd w:val="0"/>
        <w:rPr>
          <w:rFonts w:ascii="Arial" w:hAnsi="Arial" w:cs="Arial"/>
          <w:b/>
          <w:bCs/>
          <w:color w:val="000000"/>
          <w:sz w:val="22"/>
          <w:szCs w:val="22"/>
        </w:rPr>
      </w:pPr>
    </w:p>
    <w:p w14:paraId="509B866A" w14:textId="77777777" w:rsidR="00961B66" w:rsidRPr="00491B81" w:rsidRDefault="58D5343F" w:rsidP="58D5343F">
      <w:p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 xml:space="preserve">The Code of Practice outlines a graduated response to pupils’ needs. This response is seen as action that is </w:t>
      </w:r>
      <w:r w:rsidRPr="58D5343F">
        <w:rPr>
          <w:rFonts w:ascii="Arial" w:hAnsi="Arial" w:cs="Arial"/>
          <w:b/>
          <w:bCs/>
          <w:color w:val="000000" w:themeColor="text1"/>
          <w:sz w:val="22"/>
          <w:szCs w:val="22"/>
        </w:rPr>
        <w:t xml:space="preserve">additional to </w:t>
      </w:r>
      <w:r w:rsidRPr="58D5343F">
        <w:rPr>
          <w:rFonts w:ascii="Arial" w:hAnsi="Arial" w:cs="Arial"/>
          <w:color w:val="000000" w:themeColor="text1"/>
          <w:sz w:val="22"/>
          <w:szCs w:val="22"/>
        </w:rPr>
        <w:t xml:space="preserve">or </w:t>
      </w:r>
      <w:r w:rsidRPr="58D5343F">
        <w:rPr>
          <w:rFonts w:ascii="Arial" w:hAnsi="Arial" w:cs="Arial"/>
          <w:b/>
          <w:bCs/>
          <w:color w:val="000000" w:themeColor="text1"/>
          <w:sz w:val="22"/>
          <w:szCs w:val="22"/>
        </w:rPr>
        <w:t xml:space="preserve">different from </w:t>
      </w:r>
      <w:r w:rsidRPr="58D5343F">
        <w:rPr>
          <w:rFonts w:ascii="Arial" w:hAnsi="Arial" w:cs="Arial"/>
          <w:color w:val="000000" w:themeColor="text1"/>
          <w:sz w:val="22"/>
          <w:szCs w:val="22"/>
        </w:rPr>
        <w:t xml:space="preserve">the provision made as part of the school’s usual differentiated curriculum and strategies. </w:t>
      </w:r>
    </w:p>
    <w:p w14:paraId="144A5D23" w14:textId="77777777" w:rsidR="00491B81" w:rsidRPr="00491B81" w:rsidRDefault="00491B81" w:rsidP="00961B66">
      <w:pPr>
        <w:autoSpaceDE w:val="0"/>
        <w:autoSpaceDN w:val="0"/>
        <w:adjustRightInd w:val="0"/>
        <w:rPr>
          <w:rFonts w:ascii="Arial" w:hAnsi="Arial" w:cs="Arial"/>
          <w:color w:val="000000"/>
          <w:sz w:val="22"/>
          <w:szCs w:val="22"/>
        </w:rPr>
      </w:pPr>
    </w:p>
    <w:p w14:paraId="4BAAEA12" w14:textId="0194EA23" w:rsidR="00961B66" w:rsidRPr="00491B81" w:rsidRDefault="58D5343F" w:rsidP="58D5343F">
      <w:pPr>
        <w:autoSpaceDE w:val="0"/>
        <w:autoSpaceDN w:val="0"/>
        <w:adjustRightInd w:val="0"/>
        <w:rPr>
          <w:rFonts w:ascii="Arial" w:hAnsi="Arial" w:cs="Arial"/>
          <w:b/>
          <w:bCs/>
          <w:color w:val="000000" w:themeColor="text1"/>
          <w:sz w:val="22"/>
          <w:szCs w:val="22"/>
        </w:rPr>
      </w:pPr>
      <w:r w:rsidRPr="58D5343F">
        <w:rPr>
          <w:rFonts w:ascii="Arial" w:hAnsi="Arial" w:cs="Arial"/>
          <w:b/>
          <w:bCs/>
          <w:color w:val="000000" w:themeColor="text1"/>
          <w:sz w:val="22"/>
          <w:szCs w:val="22"/>
        </w:rPr>
        <w:t>A Graduated Approach to SEN</w:t>
      </w:r>
      <w:r w:rsidR="00FB0562">
        <w:rPr>
          <w:rFonts w:ascii="Arial" w:hAnsi="Arial" w:cs="Arial"/>
          <w:b/>
          <w:bCs/>
          <w:color w:val="000000" w:themeColor="text1"/>
          <w:sz w:val="22"/>
          <w:szCs w:val="22"/>
        </w:rPr>
        <w:t>D</w:t>
      </w:r>
      <w:r w:rsidRPr="58D5343F">
        <w:rPr>
          <w:rFonts w:ascii="Arial" w:hAnsi="Arial" w:cs="Arial"/>
          <w:b/>
          <w:bCs/>
          <w:color w:val="000000" w:themeColor="text1"/>
          <w:sz w:val="22"/>
          <w:szCs w:val="22"/>
        </w:rPr>
        <w:t xml:space="preserve"> Support</w:t>
      </w:r>
    </w:p>
    <w:p w14:paraId="738610EB" w14:textId="77777777" w:rsidR="00771A9F" w:rsidRPr="00491B81" w:rsidRDefault="00771A9F" w:rsidP="001E66A0">
      <w:pPr>
        <w:autoSpaceDE w:val="0"/>
        <w:autoSpaceDN w:val="0"/>
        <w:adjustRightInd w:val="0"/>
        <w:rPr>
          <w:rFonts w:ascii="Arial" w:hAnsi="Arial" w:cs="Arial"/>
          <w:color w:val="000000"/>
          <w:sz w:val="22"/>
          <w:szCs w:val="22"/>
        </w:rPr>
      </w:pPr>
    </w:p>
    <w:p w14:paraId="17620379" w14:textId="77777777" w:rsidR="00961B66" w:rsidRPr="00491B81" w:rsidRDefault="58D5343F" w:rsidP="58D5343F">
      <w:p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Teachers are responsible and accountable for the progress and development of the pupils in their class, including where pupils access support from teaching assistants. High quality teaching, differentiated for individual pupils, is the first step in responding to pupils who have or may have SEND; additional intervention and support cannot compensate for a lack of high quality teaching.</w:t>
      </w:r>
    </w:p>
    <w:p w14:paraId="637805D2" w14:textId="77777777" w:rsidR="00771A9F" w:rsidRPr="00491B81" w:rsidRDefault="00771A9F" w:rsidP="00961B66">
      <w:pPr>
        <w:autoSpaceDE w:val="0"/>
        <w:autoSpaceDN w:val="0"/>
        <w:adjustRightInd w:val="0"/>
        <w:rPr>
          <w:rFonts w:ascii="Arial" w:hAnsi="Arial" w:cs="Arial"/>
          <w:color w:val="000000"/>
          <w:sz w:val="22"/>
          <w:szCs w:val="22"/>
        </w:rPr>
      </w:pPr>
    </w:p>
    <w:p w14:paraId="76AF2C42" w14:textId="00CEC769" w:rsidR="00961B66" w:rsidRPr="00491B81" w:rsidRDefault="58D5343F" w:rsidP="58D5343F">
      <w:p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 xml:space="preserve">We regularly and carefully review the quality of teaching for all pupils, including those at risk of underachievement, through lesson observations, book </w:t>
      </w:r>
      <w:r w:rsidR="00983F5E">
        <w:rPr>
          <w:rFonts w:ascii="Arial" w:hAnsi="Arial" w:cs="Arial"/>
          <w:color w:val="000000" w:themeColor="text1"/>
          <w:sz w:val="22"/>
          <w:szCs w:val="22"/>
        </w:rPr>
        <w:t>quality assurance meetings</w:t>
      </w:r>
      <w:r w:rsidRPr="58D5343F">
        <w:rPr>
          <w:rFonts w:ascii="Arial" w:hAnsi="Arial" w:cs="Arial"/>
          <w:color w:val="000000" w:themeColor="text1"/>
          <w:sz w:val="22"/>
          <w:szCs w:val="22"/>
        </w:rPr>
        <w:t xml:space="preserve"> and pupil progress meetings. Professional development opportunities are provided for staff to extend their knowledge and understanding of SEND and high quality teaching.</w:t>
      </w:r>
    </w:p>
    <w:p w14:paraId="463F29E8" w14:textId="77777777" w:rsidR="00771A9F" w:rsidRPr="00491B81" w:rsidRDefault="00771A9F" w:rsidP="00961B66">
      <w:pPr>
        <w:autoSpaceDE w:val="0"/>
        <w:autoSpaceDN w:val="0"/>
        <w:adjustRightInd w:val="0"/>
        <w:rPr>
          <w:rFonts w:ascii="Arial" w:hAnsi="Arial" w:cs="Arial"/>
          <w:color w:val="000000"/>
          <w:sz w:val="22"/>
          <w:szCs w:val="22"/>
        </w:rPr>
      </w:pPr>
    </w:p>
    <w:p w14:paraId="5A865A77" w14:textId="77777777" w:rsidR="00961B66" w:rsidRPr="00491B81" w:rsidRDefault="58D5343F" w:rsidP="58D5343F">
      <w:p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 xml:space="preserve">We assess each pupil’s current skills </w:t>
      </w:r>
      <w:r w:rsidRPr="58D5343F">
        <w:rPr>
          <w:rFonts w:ascii="Arial" w:hAnsi="Arial" w:cs="Arial"/>
          <w:sz w:val="22"/>
          <w:szCs w:val="22"/>
        </w:rPr>
        <w:t>and attainment</w:t>
      </w:r>
      <w:r w:rsidRPr="58D5343F">
        <w:rPr>
          <w:rFonts w:ascii="Arial" w:hAnsi="Arial" w:cs="Arial"/>
          <w:color w:val="000000" w:themeColor="text1"/>
          <w:sz w:val="22"/>
          <w:szCs w:val="22"/>
        </w:rPr>
        <w:t xml:space="preserve"> on entry, building on information from previous settings and Key Stage 1 where appropriate. Class teachers, supported by the Senior Leadership Team, make regular assessments of progress for all pupils. These seek to identify pupils making less than expected progress given their age and individual circumstances. This can be characterised by progress which:</w:t>
      </w:r>
    </w:p>
    <w:p w14:paraId="3B7B4B86" w14:textId="77777777" w:rsidR="00771A9F" w:rsidRPr="00491B81" w:rsidRDefault="00771A9F" w:rsidP="00961B66">
      <w:pPr>
        <w:autoSpaceDE w:val="0"/>
        <w:autoSpaceDN w:val="0"/>
        <w:adjustRightInd w:val="0"/>
        <w:rPr>
          <w:rFonts w:ascii="Arial" w:hAnsi="Arial" w:cs="Arial"/>
          <w:color w:val="000000"/>
          <w:sz w:val="22"/>
          <w:szCs w:val="22"/>
        </w:rPr>
      </w:pPr>
    </w:p>
    <w:p w14:paraId="38322A56" w14:textId="77777777" w:rsidR="00961B66" w:rsidRPr="00491B81" w:rsidRDefault="58D5343F" w:rsidP="58D5343F">
      <w:pPr>
        <w:numPr>
          <w:ilvl w:val="0"/>
          <w:numId w:val="4"/>
        </w:num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is significantly slower than that of their peers starting from the same baseline</w:t>
      </w:r>
    </w:p>
    <w:p w14:paraId="6E9D8D4A" w14:textId="77777777" w:rsidR="00961B66" w:rsidRPr="00491B81" w:rsidRDefault="58D5343F" w:rsidP="58D5343F">
      <w:pPr>
        <w:numPr>
          <w:ilvl w:val="0"/>
          <w:numId w:val="4"/>
        </w:num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fails to match or better the child’s previous rate of progress</w:t>
      </w:r>
    </w:p>
    <w:p w14:paraId="7EA23959" w14:textId="77777777" w:rsidR="00961B66" w:rsidRPr="00491B81" w:rsidRDefault="58D5343F" w:rsidP="58D5343F">
      <w:pPr>
        <w:numPr>
          <w:ilvl w:val="0"/>
          <w:numId w:val="4"/>
        </w:num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fails to close the attainment gap between the child and their peers</w:t>
      </w:r>
    </w:p>
    <w:p w14:paraId="477B94C3" w14:textId="77777777" w:rsidR="00961B66" w:rsidRPr="00491B81" w:rsidRDefault="58D5343F" w:rsidP="58D5343F">
      <w:pPr>
        <w:numPr>
          <w:ilvl w:val="0"/>
          <w:numId w:val="4"/>
        </w:num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widens the attainment gap.</w:t>
      </w:r>
    </w:p>
    <w:p w14:paraId="3A0FF5F2" w14:textId="77777777" w:rsidR="00145361" w:rsidRPr="00491B81" w:rsidRDefault="00145361" w:rsidP="00961B66">
      <w:pPr>
        <w:autoSpaceDE w:val="0"/>
        <w:autoSpaceDN w:val="0"/>
        <w:adjustRightInd w:val="0"/>
        <w:rPr>
          <w:rFonts w:ascii="Arial" w:hAnsi="Arial" w:cs="Arial"/>
          <w:color w:val="000000"/>
          <w:sz w:val="22"/>
          <w:szCs w:val="22"/>
        </w:rPr>
      </w:pPr>
    </w:p>
    <w:p w14:paraId="08470A8C" w14:textId="77777777" w:rsidR="00961B66" w:rsidRPr="00491B81" w:rsidRDefault="58D5343F" w:rsidP="58D5343F">
      <w:p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lastRenderedPageBreak/>
        <w:t>The first response to such progress is high quality teaching targeted at their areas of development. This can also include progress in areas other than attainment – for instance where a pupil needs to make additional progress with wider development or social needs in order to make a successful transition to adult life.</w:t>
      </w:r>
    </w:p>
    <w:p w14:paraId="5630AD66" w14:textId="77777777" w:rsidR="00145361" w:rsidRPr="00491B81" w:rsidRDefault="00145361" w:rsidP="00961B66">
      <w:pPr>
        <w:autoSpaceDE w:val="0"/>
        <w:autoSpaceDN w:val="0"/>
        <w:adjustRightInd w:val="0"/>
        <w:rPr>
          <w:rFonts w:ascii="Arial" w:hAnsi="Arial" w:cs="Arial"/>
          <w:color w:val="000000"/>
          <w:sz w:val="22"/>
          <w:szCs w:val="22"/>
        </w:rPr>
      </w:pPr>
    </w:p>
    <w:p w14:paraId="51F4F6EE" w14:textId="77777777" w:rsidR="00961B66" w:rsidRPr="00491B81" w:rsidRDefault="58D5343F" w:rsidP="58D5343F">
      <w:p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Where a pupil is identified as having SEND, we action to remove barriers to learning and put effective special educational provision in place. This SEND support takes the form of a four-part cycle through which earlier decisions and actions are revisited, refined and revised with a growing understanding of the pupil’s needs and of what supports the pupil in making good progress and securing good outcomes. This is known as the graduated approach. It draws on more detailed</w:t>
      </w:r>
    </w:p>
    <w:p w14:paraId="20C007C7" w14:textId="77777777" w:rsidR="00961B66" w:rsidRPr="00491B81" w:rsidRDefault="58D5343F" w:rsidP="58D5343F">
      <w:p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approaches, more frequent review and more specialist expertise in successive cycles in order to match interventions to the SEND of children and young people.</w:t>
      </w:r>
    </w:p>
    <w:p w14:paraId="61829076" w14:textId="77777777" w:rsidR="00145361" w:rsidRPr="00491B81" w:rsidRDefault="00145361" w:rsidP="00961B66">
      <w:pPr>
        <w:autoSpaceDE w:val="0"/>
        <w:autoSpaceDN w:val="0"/>
        <w:adjustRightInd w:val="0"/>
        <w:rPr>
          <w:rFonts w:ascii="Arial" w:hAnsi="Arial" w:cs="Arial"/>
          <w:color w:val="000000"/>
          <w:sz w:val="22"/>
          <w:szCs w:val="22"/>
        </w:rPr>
      </w:pPr>
    </w:p>
    <w:p w14:paraId="5C496BB8" w14:textId="77777777" w:rsidR="00961B66" w:rsidRPr="00491B81" w:rsidRDefault="58D5343F" w:rsidP="58D5343F">
      <w:pPr>
        <w:autoSpaceDE w:val="0"/>
        <w:autoSpaceDN w:val="0"/>
        <w:adjustRightInd w:val="0"/>
        <w:rPr>
          <w:rFonts w:ascii="Arial" w:hAnsi="Arial" w:cs="Arial"/>
          <w:b/>
          <w:bCs/>
          <w:color w:val="000000" w:themeColor="text1"/>
          <w:sz w:val="22"/>
          <w:szCs w:val="22"/>
        </w:rPr>
      </w:pPr>
      <w:r w:rsidRPr="58D5343F">
        <w:rPr>
          <w:rFonts w:ascii="Arial" w:hAnsi="Arial" w:cs="Arial"/>
          <w:b/>
          <w:bCs/>
          <w:color w:val="000000" w:themeColor="text1"/>
          <w:sz w:val="22"/>
          <w:szCs w:val="22"/>
        </w:rPr>
        <w:t>Assess</w:t>
      </w:r>
    </w:p>
    <w:p w14:paraId="7B99C73E" w14:textId="77777777" w:rsidR="00145361" w:rsidRPr="00491B81" w:rsidRDefault="58D5343F" w:rsidP="58D5343F">
      <w:p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 xml:space="preserve">In identifying a child as needing SEND support, the class teacher working with the </w:t>
      </w:r>
      <w:proofErr w:type="spellStart"/>
      <w:r w:rsidRPr="58D5343F">
        <w:rPr>
          <w:rFonts w:ascii="Arial" w:hAnsi="Arial" w:cs="Arial"/>
          <w:color w:val="000000" w:themeColor="text1"/>
          <w:sz w:val="22"/>
          <w:szCs w:val="22"/>
        </w:rPr>
        <w:t>SENCo</w:t>
      </w:r>
      <w:proofErr w:type="spellEnd"/>
      <w:r w:rsidRPr="58D5343F">
        <w:rPr>
          <w:rFonts w:ascii="Arial" w:hAnsi="Arial" w:cs="Arial"/>
          <w:color w:val="000000" w:themeColor="text1"/>
          <w:sz w:val="22"/>
          <w:szCs w:val="22"/>
        </w:rPr>
        <w:t xml:space="preserve">, carries out a clear analysis of the pupil’s needs. This draws on the teacher’s assessment and experience of the pupil, their previous progress and attainment, the views and experience of parents, the pupil’s own views and, if relevant, advice from external support services. </w:t>
      </w:r>
    </w:p>
    <w:p w14:paraId="2BA226A1" w14:textId="77777777" w:rsidR="00961B66" w:rsidRPr="00491B81" w:rsidRDefault="00961B66" w:rsidP="00961B66">
      <w:pPr>
        <w:autoSpaceDE w:val="0"/>
        <w:autoSpaceDN w:val="0"/>
        <w:adjustRightInd w:val="0"/>
        <w:rPr>
          <w:rFonts w:ascii="Arial" w:hAnsi="Arial" w:cs="Arial"/>
          <w:color w:val="000000"/>
          <w:sz w:val="22"/>
          <w:szCs w:val="22"/>
        </w:rPr>
      </w:pPr>
    </w:p>
    <w:p w14:paraId="38E34E2D" w14:textId="77777777" w:rsidR="00961B66" w:rsidRPr="00491B81" w:rsidRDefault="58D5343F" w:rsidP="58D5343F">
      <w:pPr>
        <w:autoSpaceDE w:val="0"/>
        <w:autoSpaceDN w:val="0"/>
        <w:adjustRightInd w:val="0"/>
        <w:rPr>
          <w:rFonts w:ascii="Arial" w:hAnsi="Arial" w:cs="Arial"/>
          <w:b/>
          <w:bCs/>
          <w:color w:val="000000" w:themeColor="text1"/>
          <w:sz w:val="22"/>
          <w:szCs w:val="22"/>
        </w:rPr>
      </w:pPr>
      <w:r w:rsidRPr="58D5343F">
        <w:rPr>
          <w:rFonts w:ascii="Arial" w:hAnsi="Arial" w:cs="Arial"/>
          <w:b/>
          <w:bCs/>
          <w:color w:val="000000" w:themeColor="text1"/>
          <w:sz w:val="22"/>
          <w:szCs w:val="22"/>
        </w:rPr>
        <w:t>Plan</w:t>
      </w:r>
    </w:p>
    <w:p w14:paraId="237CCF89" w14:textId="77777777" w:rsidR="00961B66" w:rsidRPr="00491B81" w:rsidRDefault="58D5343F" w:rsidP="58D5343F">
      <w:p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 xml:space="preserve">Where it is decided to provide a pupil with SEND support, parents are formally notified. The teacher and the </w:t>
      </w:r>
      <w:proofErr w:type="spellStart"/>
      <w:r w:rsidRPr="58D5343F">
        <w:rPr>
          <w:rFonts w:ascii="Arial" w:hAnsi="Arial" w:cs="Arial"/>
          <w:color w:val="000000" w:themeColor="text1"/>
          <w:sz w:val="22"/>
          <w:szCs w:val="22"/>
        </w:rPr>
        <w:t>SENCo</w:t>
      </w:r>
      <w:proofErr w:type="spellEnd"/>
      <w:r w:rsidRPr="58D5343F">
        <w:rPr>
          <w:rFonts w:ascii="Arial" w:hAnsi="Arial" w:cs="Arial"/>
          <w:color w:val="000000" w:themeColor="text1"/>
          <w:sz w:val="22"/>
          <w:szCs w:val="22"/>
        </w:rPr>
        <w:t xml:space="preserve"> in consultation with the parent and the pupil consider the child’s barriers to learning and agree, the adjustments, interventions and support to be put in place, as well as the expected impact on progress, development or behaviour, along with a clear date for review. The support and intervention provided is selected to meet the outcomes identified for the pupil. Where appropriate, plans should seek parental involvement to reinforce or contribute to progress at home. All teachers and support staff who work with the pupil are made aware of their needs, the outcomes sought, the support provided and any teaching strategies or approaches that are required. This is recorded on the provision map and/or SEND register.</w:t>
      </w:r>
    </w:p>
    <w:p w14:paraId="17AD93B2" w14:textId="77777777" w:rsidR="00145361" w:rsidRPr="00491B81" w:rsidRDefault="00145361" w:rsidP="00145361">
      <w:pPr>
        <w:autoSpaceDE w:val="0"/>
        <w:autoSpaceDN w:val="0"/>
        <w:adjustRightInd w:val="0"/>
        <w:rPr>
          <w:rFonts w:ascii="Arial" w:hAnsi="Arial" w:cs="Arial"/>
          <w:color w:val="000000"/>
          <w:sz w:val="22"/>
          <w:szCs w:val="22"/>
        </w:rPr>
      </w:pPr>
    </w:p>
    <w:p w14:paraId="308FD384" w14:textId="77777777" w:rsidR="00961B66" w:rsidRPr="00491B81" w:rsidRDefault="58D5343F" w:rsidP="58D5343F">
      <w:pPr>
        <w:autoSpaceDE w:val="0"/>
        <w:autoSpaceDN w:val="0"/>
        <w:adjustRightInd w:val="0"/>
        <w:rPr>
          <w:rFonts w:ascii="Arial" w:hAnsi="Arial" w:cs="Arial"/>
          <w:b/>
          <w:bCs/>
          <w:color w:val="000000" w:themeColor="text1"/>
          <w:sz w:val="22"/>
          <w:szCs w:val="22"/>
        </w:rPr>
      </w:pPr>
      <w:r w:rsidRPr="58D5343F">
        <w:rPr>
          <w:rFonts w:ascii="Arial" w:hAnsi="Arial" w:cs="Arial"/>
          <w:b/>
          <w:bCs/>
          <w:color w:val="000000" w:themeColor="text1"/>
          <w:sz w:val="22"/>
          <w:szCs w:val="22"/>
        </w:rPr>
        <w:t>Do</w:t>
      </w:r>
    </w:p>
    <w:p w14:paraId="78F5A23A" w14:textId="77777777" w:rsidR="00961B66" w:rsidRPr="00491B81" w:rsidRDefault="58D5343F" w:rsidP="58D5343F">
      <w:p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 xml:space="preserve">The class teacher is responsible for working with the child on a daily basis. Where the interventions involve group or one-to-one teaching away from the class teacher, they still have responsibility for the pupil. They work closely with any teaching assistants or specialist staff involved, to plan and assess the impact of support and interventions and how they can be linked to classroom teaching. The </w:t>
      </w:r>
      <w:proofErr w:type="spellStart"/>
      <w:r w:rsidRPr="58D5343F">
        <w:rPr>
          <w:rFonts w:ascii="Arial" w:hAnsi="Arial" w:cs="Arial"/>
          <w:color w:val="000000" w:themeColor="text1"/>
          <w:sz w:val="22"/>
          <w:szCs w:val="22"/>
        </w:rPr>
        <w:t>SENCo</w:t>
      </w:r>
      <w:proofErr w:type="spellEnd"/>
      <w:r w:rsidRPr="58D5343F">
        <w:rPr>
          <w:rFonts w:ascii="Arial" w:hAnsi="Arial" w:cs="Arial"/>
          <w:color w:val="000000" w:themeColor="text1"/>
          <w:sz w:val="22"/>
          <w:szCs w:val="22"/>
        </w:rPr>
        <w:t xml:space="preserve"> supports the class teacher in the further assessment of the child’s particular strengths and weaknesses, in problem solving and advising on the effective implementation of support.</w:t>
      </w:r>
    </w:p>
    <w:p w14:paraId="0DE4B5B7" w14:textId="77777777" w:rsidR="00145361" w:rsidRPr="00491B81" w:rsidRDefault="00145361" w:rsidP="00961B66">
      <w:pPr>
        <w:autoSpaceDE w:val="0"/>
        <w:autoSpaceDN w:val="0"/>
        <w:adjustRightInd w:val="0"/>
        <w:rPr>
          <w:rFonts w:ascii="Arial" w:hAnsi="Arial" w:cs="Arial"/>
          <w:color w:val="000000"/>
          <w:sz w:val="22"/>
          <w:szCs w:val="22"/>
        </w:rPr>
      </w:pPr>
    </w:p>
    <w:p w14:paraId="1118921C" w14:textId="77777777" w:rsidR="00961B66" w:rsidRPr="00491B81" w:rsidRDefault="58D5343F" w:rsidP="58D5343F">
      <w:pPr>
        <w:autoSpaceDE w:val="0"/>
        <w:autoSpaceDN w:val="0"/>
        <w:adjustRightInd w:val="0"/>
        <w:rPr>
          <w:rFonts w:ascii="Arial" w:hAnsi="Arial" w:cs="Arial"/>
          <w:b/>
          <w:bCs/>
          <w:color w:val="000000" w:themeColor="text1"/>
          <w:sz w:val="22"/>
          <w:szCs w:val="22"/>
        </w:rPr>
      </w:pPr>
      <w:r w:rsidRPr="58D5343F">
        <w:rPr>
          <w:rFonts w:ascii="Arial" w:hAnsi="Arial" w:cs="Arial"/>
          <w:b/>
          <w:bCs/>
          <w:color w:val="000000" w:themeColor="text1"/>
          <w:sz w:val="22"/>
          <w:szCs w:val="22"/>
        </w:rPr>
        <w:t>Review</w:t>
      </w:r>
    </w:p>
    <w:p w14:paraId="640929D7" w14:textId="77777777" w:rsidR="00961B66" w:rsidRPr="00491B81" w:rsidRDefault="58D5343F" w:rsidP="58D5343F">
      <w:p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 xml:space="preserve">The effectiveness of the support and interventions and their impact on the pupil’s progress is reviewed in line with the agreed date. The impact and quality of the support and interventions is evaluated, along with the views of the pupil and their parents. This feeds back into the analysis of the pupil’s needs. The class teacher, working with the </w:t>
      </w:r>
      <w:proofErr w:type="spellStart"/>
      <w:r w:rsidRPr="58D5343F">
        <w:rPr>
          <w:rFonts w:ascii="Arial" w:hAnsi="Arial" w:cs="Arial"/>
          <w:color w:val="000000" w:themeColor="text1"/>
          <w:sz w:val="22"/>
          <w:szCs w:val="22"/>
        </w:rPr>
        <w:t>SENCo</w:t>
      </w:r>
      <w:proofErr w:type="spellEnd"/>
      <w:r w:rsidRPr="58D5343F">
        <w:rPr>
          <w:rFonts w:ascii="Arial" w:hAnsi="Arial" w:cs="Arial"/>
          <w:color w:val="000000" w:themeColor="text1"/>
          <w:sz w:val="22"/>
          <w:szCs w:val="22"/>
        </w:rPr>
        <w:t>, revises the support in light of the pupil’s progress and development, deciding on any changes to the support and outcomes in consultation with the parent and pupil.</w:t>
      </w:r>
    </w:p>
    <w:p w14:paraId="66204FF1" w14:textId="77777777" w:rsidR="00145361" w:rsidRPr="00491B81" w:rsidRDefault="00145361" w:rsidP="00961B66">
      <w:pPr>
        <w:autoSpaceDE w:val="0"/>
        <w:autoSpaceDN w:val="0"/>
        <w:adjustRightInd w:val="0"/>
        <w:rPr>
          <w:rFonts w:ascii="Arial" w:hAnsi="Arial" w:cs="Arial"/>
          <w:color w:val="000000"/>
          <w:sz w:val="22"/>
          <w:szCs w:val="22"/>
        </w:rPr>
      </w:pPr>
    </w:p>
    <w:p w14:paraId="550604F9" w14:textId="60568E31" w:rsidR="00961B66" w:rsidRPr="00491B81" w:rsidRDefault="58D5343F" w:rsidP="58D5343F">
      <w:p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 xml:space="preserve">Where a pupil has an </w:t>
      </w:r>
      <w:r w:rsidR="00EF19BD" w:rsidRPr="00EF19BD">
        <w:rPr>
          <w:rFonts w:ascii="Arial" w:hAnsi="Arial" w:cs="Arial"/>
          <w:color w:val="000000" w:themeColor="text1"/>
          <w:sz w:val="22"/>
          <w:szCs w:val="22"/>
        </w:rPr>
        <w:t>Education, Health and Care Plan (EHCP)</w:t>
      </w:r>
      <w:r w:rsidRPr="58D5343F">
        <w:rPr>
          <w:rFonts w:ascii="Arial" w:hAnsi="Arial" w:cs="Arial"/>
          <w:color w:val="000000" w:themeColor="text1"/>
          <w:sz w:val="22"/>
          <w:szCs w:val="22"/>
        </w:rPr>
        <w:t>, the local authority, in co-operation with the school, must review that plan, as a minimum, every twelve months.</w:t>
      </w:r>
    </w:p>
    <w:p w14:paraId="2DBF0D7D" w14:textId="77777777" w:rsidR="00145361" w:rsidRPr="00491B81" w:rsidRDefault="00145361" w:rsidP="00961B66">
      <w:pPr>
        <w:autoSpaceDE w:val="0"/>
        <w:autoSpaceDN w:val="0"/>
        <w:adjustRightInd w:val="0"/>
        <w:rPr>
          <w:rFonts w:ascii="Arial" w:hAnsi="Arial" w:cs="Arial"/>
          <w:color w:val="000000"/>
          <w:sz w:val="22"/>
          <w:szCs w:val="22"/>
        </w:rPr>
      </w:pPr>
    </w:p>
    <w:p w14:paraId="35B65B96" w14:textId="77777777" w:rsidR="00961B66" w:rsidRPr="00491B81" w:rsidRDefault="58D5343F" w:rsidP="58D5343F">
      <w:p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The success of the school’s SEND policy and provision is evaluated through:</w:t>
      </w:r>
    </w:p>
    <w:p w14:paraId="3676120C" w14:textId="77777777" w:rsidR="00961B66" w:rsidRPr="0032674C" w:rsidRDefault="58D5343F" w:rsidP="58D5343F">
      <w:pPr>
        <w:numPr>
          <w:ilvl w:val="0"/>
          <w:numId w:val="5"/>
        </w:numPr>
        <w:autoSpaceDE w:val="0"/>
        <w:autoSpaceDN w:val="0"/>
        <w:adjustRightInd w:val="0"/>
        <w:rPr>
          <w:rFonts w:ascii="Arial" w:hAnsi="Arial" w:cs="Arial"/>
          <w:sz w:val="22"/>
          <w:szCs w:val="22"/>
        </w:rPr>
      </w:pPr>
      <w:r w:rsidRPr="58D5343F">
        <w:rPr>
          <w:rFonts w:ascii="Arial" w:hAnsi="Arial" w:cs="Arial"/>
          <w:color w:val="000000" w:themeColor="text1"/>
          <w:sz w:val="22"/>
          <w:szCs w:val="22"/>
        </w:rPr>
        <w:t xml:space="preserve">monitoring of classroom practice </w:t>
      </w:r>
      <w:r w:rsidRPr="58D5343F">
        <w:rPr>
          <w:rFonts w:ascii="Arial" w:hAnsi="Arial" w:cs="Arial"/>
          <w:sz w:val="22"/>
          <w:szCs w:val="22"/>
        </w:rPr>
        <w:t>by the Senior Leadership Team</w:t>
      </w:r>
    </w:p>
    <w:p w14:paraId="0F69848B" w14:textId="77777777" w:rsidR="00961B66" w:rsidRPr="0032674C" w:rsidRDefault="58D5343F" w:rsidP="58D5343F">
      <w:pPr>
        <w:numPr>
          <w:ilvl w:val="0"/>
          <w:numId w:val="5"/>
        </w:numPr>
        <w:autoSpaceDE w:val="0"/>
        <w:autoSpaceDN w:val="0"/>
        <w:adjustRightInd w:val="0"/>
        <w:rPr>
          <w:rFonts w:ascii="Arial" w:hAnsi="Arial" w:cs="Arial"/>
          <w:sz w:val="22"/>
          <w:szCs w:val="22"/>
        </w:rPr>
      </w:pPr>
      <w:r w:rsidRPr="58D5343F">
        <w:rPr>
          <w:rFonts w:ascii="Arial" w:hAnsi="Arial" w:cs="Arial"/>
          <w:sz w:val="22"/>
          <w:szCs w:val="22"/>
        </w:rPr>
        <w:t>analysis of pupil tracking data</w:t>
      </w:r>
    </w:p>
    <w:p w14:paraId="5E3B3A94" w14:textId="77777777" w:rsidR="00961B66" w:rsidRPr="00491B81" w:rsidRDefault="58D5343F" w:rsidP="58D5343F">
      <w:pPr>
        <w:numPr>
          <w:ilvl w:val="0"/>
          <w:numId w:val="5"/>
        </w:num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monitoring of procedures and practice by the SEND governor</w:t>
      </w:r>
    </w:p>
    <w:p w14:paraId="2425F9F2" w14:textId="77777777" w:rsidR="00961B66" w:rsidRPr="00491B81" w:rsidRDefault="58D5343F" w:rsidP="58D5343F">
      <w:pPr>
        <w:numPr>
          <w:ilvl w:val="0"/>
          <w:numId w:val="5"/>
        </w:num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School Self-Evaluation document</w:t>
      </w:r>
    </w:p>
    <w:p w14:paraId="53B8E0C4" w14:textId="10D86A05" w:rsidR="00961B66" w:rsidRPr="00491B81" w:rsidRDefault="58D5343F" w:rsidP="58D5343F">
      <w:pPr>
        <w:numPr>
          <w:ilvl w:val="0"/>
          <w:numId w:val="5"/>
        </w:num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Local Authority moderation process and Ofsted inspection arrangements</w:t>
      </w:r>
    </w:p>
    <w:p w14:paraId="416B0254" w14:textId="77777777" w:rsidR="00961B66" w:rsidRPr="00491B81" w:rsidRDefault="58D5343F" w:rsidP="58D5343F">
      <w:pPr>
        <w:numPr>
          <w:ilvl w:val="0"/>
          <w:numId w:val="5"/>
        </w:num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meetings of parents and staff, both formal and informal</w:t>
      </w:r>
    </w:p>
    <w:p w14:paraId="6B62F1B3" w14:textId="77777777" w:rsidR="00D9767D" w:rsidRPr="00491B81" w:rsidRDefault="00D9767D" w:rsidP="00663FA5">
      <w:pPr>
        <w:ind w:left="360"/>
        <w:jc w:val="both"/>
        <w:rPr>
          <w:rFonts w:ascii="Arial" w:hAnsi="Arial" w:cs="Arial"/>
          <w:b/>
          <w:sz w:val="22"/>
          <w:szCs w:val="22"/>
        </w:rPr>
      </w:pPr>
    </w:p>
    <w:p w14:paraId="02F2C34E" w14:textId="77777777" w:rsidR="00D9767D" w:rsidRPr="00491B81" w:rsidRDefault="00D9767D" w:rsidP="00663FA5">
      <w:pPr>
        <w:ind w:left="360"/>
        <w:jc w:val="both"/>
        <w:rPr>
          <w:rFonts w:ascii="Arial" w:hAnsi="Arial" w:cs="Arial"/>
          <w:b/>
          <w:sz w:val="22"/>
          <w:szCs w:val="22"/>
        </w:rPr>
      </w:pPr>
    </w:p>
    <w:p w14:paraId="11260113" w14:textId="77777777" w:rsidR="001C6800" w:rsidRPr="00491B81" w:rsidRDefault="58D5343F" w:rsidP="58D5343F">
      <w:pPr>
        <w:autoSpaceDE w:val="0"/>
        <w:autoSpaceDN w:val="0"/>
        <w:adjustRightInd w:val="0"/>
        <w:rPr>
          <w:rFonts w:ascii="Arial" w:hAnsi="Arial" w:cs="Arial"/>
          <w:b/>
          <w:bCs/>
          <w:color w:val="000000" w:themeColor="text1"/>
          <w:sz w:val="22"/>
          <w:szCs w:val="22"/>
        </w:rPr>
      </w:pPr>
      <w:r w:rsidRPr="58D5343F">
        <w:rPr>
          <w:rFonts w:ascii="Arial" w:hAnsi="Arial" w:cs="Arial"/>
          <w:b/>
          <w:bCs/>
          <w:color w:val="000000" w:themeColor="text1"/>
          <w:sz w:val="22"/>
          <w:szCs w:val="22"/>
        </w:rPr>
        <w:lastRenderedPageBreak/>
        <w:t>MANAGING PUPILS</w:t>
      </w:r>
      <w:r w:rsidRPr="58D5343F">
        <w:rPr>
          <w:rFonts w:ascii="Arial" w:hAnsi="Arial" w:cs="Arial"/>
          <w:b/>
          <w:bCs/>
          <w:sz w:val="22"/>
          <w:szCs w:val="22"/>
        </w:rPr>
        <w:t>’</w:t>
      </w:r>
      <w:r w:rsidRPr="58D5343F">
        <w:rPr>
          <w:rFonts w:ascii="Arial" w:hAnsi="Arial" w:cs="Arial"/>
          <w:b/>
          <w:bCs/>
          <w:color w:val="000000" w:themeColor="text1"/>
          <w:sz w:val="22"/>
          <w:szCs w:val="22"/>
        </w:rPr>
        <w:t xml:space="preserve"> NEEDS ON THE SEND REGISTER</w:t>
      </w:r>
    </w:p>
    <w:p w14:paraId="680A4E5D" w14:textId="77777777" w:rsidR="001C6800" w:rsidRPr="00491B81" w:rsidRDefault="001C6800" w:rsidP="001C6800">
      <w:pPr>
        <w:autoSpaceDE w:val="0"/>
        <w:autoSpaceDN w:val="0"/>
        <w:adjustRightInd w:val="0"/>
        <w:rPr>
          <w:rFonts w:ascii="Arial" w:hAnsi="Arial" w:cs="Arial"/>
          <w:b/>
          <w:bCs/>
          <w:color w:val="000000"/>
          <w:sz w:val="22"/>
          <w:szCs w:val="22"/>
        </w:rPr>
      </w:pPr>
    </w:p>
    <w:p w14:paraId="02682C39" w14:textId="1541AFCD" w:rsidR="001C6800" w:rsidRPr="00491B81" w:rsidRDefault="58D5343F" w:rsidP="58D5343F">
      <w:p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 xml:space="preserve">All of our children on the SEND Register have a Learning Plan, which details important information about the child, including their areas of strength and areas for development and targets related to their area of need. </w:t>
      </w:r>
      <w:r w:rsidR="00B9488E">
        <w:rPr>
          <w:rFonts w:ascii="Arial" w:hAnsi="Arial" w:cs="Arial"/>
          <w:color w:val="000000" w:themeColor="text1"/>
          <w:sz w:val="22"/>
          <w:szCs w:val="22"/>
        </w:rPr>
        <w:t xml:space="preserve">Learning plans are created by the class teacher with support from the </w:t>
      </w:r>
      <w:proofErr w:type="spellStart"/>
      <w:r w:rsidR="00B9488E">
        <w:rPr>
          <w:rFonts w:ascii="Arial" w:hAnsi="Arial" w:cs="Arial"/>
          <w:color w:val="000000" w:themeColor="text1"/>
          <w:sz w:val="22"/>
          <w:szCs w:val="22"/>
        </w:rPr>
        <w:t>SENCo</w:t>
      </w:r>
      <w:proofErr w:type="spellEnd"/>
      <w:r w:rsidR="00B9488E">
        <w:rPr>
          <w:rFonts w:ascii="Arial" w:hAnsi="Arial" w:cs="Arial"/>
          <w:color w:val="000000" w:themeColor="text1"/>
          <w:sz w:val="22"/>
          <w:szCs w:val="22"/>
        </w:rPr>
        <w:t xml:space="preserve">, they will include advice from other professionals, where necessary, and they will be shared with parents / carers. </w:t>
      </w:r>
      <w:r w:rsidRPr="58D5343F">
        <w:rPr>
          <w:rFonts w:ascii="Arial" w:hAnsi="Arial" w:cs="Arial"/>
          <w:color w:val="000000" w:themeColor="text1"/>
          <w:sz w:val="22"/>
          <w:szCs w:val="22"/>
        </w:rPr>
        <w:t>The Learning Plan are designed to be working documents which are updated to reflect the current needs of the child.</w:t>
      </w:r>
    </w:p>
    <w:p w14:paraId="19219836" w14:textId="77777777" w:rsidR="00251A4A" w:rsidRPr="00491B81" w:rsidRDefault="00251A4A" w:rsidP="001C6800">
      <w:pPr>
        <w:autoSpaceDE w:val="0"/>
        <w:autoSpaceDN w:val="0"/>
        <w:adjustRightInd w:val="0"/>
        <w:rPr>
          <w:rFonts w:ascii="Arial" w:hAnsi="Arial" w:cs="Arial"/>
          <w:color w:val="000000"/>
          <w:sz w:val="22"/>
          <w:szCs w:val="22"/>
        </w:rPr>
      </w:pPr>
    </w:p>
    <w:p w14:paraId="0C9DAAC7" w14:textId="14A8A436" w:rsidR="001C6800" w:rsidRPr="00491B81" w:rsidRDefault="00983F5E" w:rsidP="58D5343F">
      <w:pPr>
        <w:autoSpaceDE w:val="0"/>
        <w:autoSpaceDN w:val="0"/>
        <w:adjustRightInd w:val="0"/>
        <w:rPr>
          <w:rFonts w:ascii="Arial" w:hAnsi="Arial" w:cs="Arial"/>
          <w:color w:val="000000" w:themeColor="text1"/>
          <w:sz w:val="22"/>
          <w:szCs w:val="22"/>
        </w:rPr>
      </w:pPr>
      <w:r>
        <w:rPr>
          <w:rFonts w:ascii="Arial" w:hAnsi="Arial" w:cs="Arial"/>
          <w:color w:val="000000" w:themeColor="text1"/>
          <w:sz w:val="22"/>
          <w:szCs w:val="22"/>
        </w:rPr>
        <w:t xml:space="preserve">Learning Plans are reviewed as part of pupil progress each term, as part of a formal meeting with class teachers, teaching assistants and the </w:t>
      </w:r>
      <w:proofErr w:type="spellStart"/>
      <w:r>
        <w:rPr>
          <w:rFonts w:ascii="Arial" w:hAnsi="Arial" w:cs="Arial"/>
          <w:color w:val="000000" w:themeColor="text1"/>
          <w:sz w:val="22"/>
          <w:szCs w:val="22"/>
        </w:rPr>
        <w:t>SENCo</w:t>
      </w:r>
      <w:proofErr w:type="spellEnd"/>
      <w:r w:rsidR="58D5343F" w:rsidRPr="58D5343F">
        <w:rPr>
          <w:rFonts w:ascii="Arial" w:hAnsi="Arial" w:cs="Arial"/>
          <w:color w:val="000000" w:themeColor="text1"/>
          <w:sz w:val="22"/>
          <w:szCs w:val="22"/>
        </w:rPr>
        <w:t xml:space="preserve">. </w:t>
      </w:r>
      <w:r w:rsidR="00045119">
        <w:rPr>
          <w:rFonts w:ascii="Arial" w:hAnsi="Arial" w:cs="Arial"/>
          <w:color w:val="000000" w:themeColor="text1"/>
          <w:sz w:val="22"/>
          <w:szCs w:val="22"/>
        </w:rPr>
        <w:t>Progress is</w:t>
      </w:r>
      <w:r>
        <w:rPr>
          <w:rFonts w:ascii="Arial" w:hAnsi="Arial" w:cs="Arial"/>
          <w:color w:val="000000" w:themeColor="text1"/>
          <w:sz w:val="22"/>
          <w:szCs w:val="22"/>
        </w:rPr>
        <w:t xml:space="preserve"> then shared with parents</w:t>
      </w:r>
      <w:r w:rsidR="00045119">
        <w:rPr>
          <w:rFonts w:ascii="Arial" w:hAnsi="Arial" w:cs="Arial"/>
          <w:color w:val="000000" w:themeColor="text1"/>
          <w:sz w:val="22"/>
          <w:szCs w:val="22"/>
        </w:rPr>
        <w:t xml:space="preserve"> / carers</w:t>
      </w:r>
      <w:r>
        <w:rPr>
          <w:rFonts w:ascii="Arial" w:hAnsi="Arial" w:cs="Arial"/>
          <w:color w:val="000000" w:themeColor="text1"/>
          <w:sz w:val="22"/>
          <w:szCs w:val="22"/>
        </w:rPr>
        <w:t xml:space="preserve">. </w:t>
      </w:r>
      <w:r w:rsidR="58D5343F" w:rsidRPr="58D5343F">
        <w:rPr>
          <w:rFonts w:ascii="Arial" w:hAnsi="Arial" w:cs="Arial"/>
          <w:color w:val="000000" w:themeColor="text1"/>
          <w:sz w:val="22"/>
          <w:szCs w:val="22"/>
        </w:rPr>
        <w:t>Class teachers are responsible for evidencing progress according to the targets described in the Learning Plan. Class teachers are responsible for maintaining and updating Learning Plans</w:t>
      </w:r>
      <w:r>
        <w:rPr>
          <w:rFonts w:ascii="Arial" w:hAnsi="Arial" w:cs="Arial"/>
          <w:color w:val="000000" w:themeColor="text1"/>
          <w:sz w:val="22"/>
          <w:szCs w:val="22"/>
        </w:rPr>
        <w:t xml:space="preserve"> termly</w:t>
      </w:r>
      <w:r w:rsidR="58D5343F" w:rsidRPr="58D5343F">
        <w:rPr>
          <w:rFonts w:ascii="Arial" w:hAnsi="Arial" w:cs="Arial"/>
          <w:color w:val="000000" w:themeColor="text1"/>
          <w:sz w:val="22"/>
          <w:szCs w:val="22"/>
        </w:rPr>
        <w:t xml:space="preserve">. These are then shared with everyone involved with the child. The </w:t>
      </w:r>
      <w:proofErr w:type="spellStart"/>
      <w:r w:rsidR="58D5343F" w:rsidRPr="58D5343F">
        <w:rPr>
          <w:rFonts w:ascii="Arial" w:hAnsi="Arial" w:cs="Arial"/>
          <w:color w:val="000000" w:themeColor="text1"/>
          <w:sz w:val="22"/>
          <w:szCs w:val="22"/>
        </w:rPr>
        <w:t>SENCo</w:t>
      </w:r>
      <w:proofErr w:type="spellEnd"/>
      <w:r w:rsidR="58D5343F" w:rsidRPr="58D5343F">
        <w:rPr>
          <w:rFonts w:ascii="Arial" w:hAnsi="Arial" w:cs="Arial"/>
          <w:color w:val="000000" w:themeColor="text1"/>
          <w:sz w:val="22"/>
          <w:szCs w:val="22"/>
        </w:rPr>
        <w:t xml:space="preserve"> reviews all records provided by class teachers to ensure consistency across the school and appropriateness and quality of outcomes.</w:t>
      </w:r>
    </w:p>
    <w:p w14:paraId="296FEF7D" w14:textId="77777777" w:rsidR="0094181B" w:rsidRDefault="0094181B" w:rsidP="00672801">
      <w:pPr>
        <w:autoSpaceDE w:val="0"/>
        <w:autoSpaceDN w:val="0"/>
        <w:adjustRightInd w:val="0"/>
        <w:rPr>
          <w:rFonts w:ascii="Arial" w:hAnsi="Arial" w:cs="Arial"/>
          <w:b/>
          <w:sz w:val="22"/>
          <w:szCs w:val="22"/>
          <w:lang w:eastAsia="en-GB"/>
        </w:rPr>
      </w:pPr>
    </w:p>
    <w:p w14:paraId="6CC25542" w14:textId="77777777" w:rsidR="00F206E5" w:rsidRPr="00491B81" w:rsidRDefault="58D5343F" w:rsidP="58D5343F">
      <w:pPr>
        <w:autoSpaceDE w:val="0"/>
        <w:autoSpaceDN w:val="0"/>
        <w:adjustRightInd w:val="0"/>
        <w:rPr>
          <w:rFonts w:ascii="Arial" w:hAnsi="Arial" w:cs="Arial"/>
          <w:b/>
          <w:bCs/>
          <w:sz w:val="22"/>
          <w:szCs w:val="22"/>
          <w:lang w:eastAsia="en-GB"/>
        </w:rPr>
      </w:pPr>
      <w:r w:rsidRPr="58D5343F">
        <w:rPr>
          <w:rFonts w:ascii="Arial" w:hAnsi="Arial" w:cs="Arial"/>
          <w:b/>
          <w:bCs/>
          <w:sz w:val="22"/>
          <w:szCs w:val="22"/>
          <w:lang w:eastAsia="en-GB"/>
        </w:rPr>
        <w:t>Funding</w:t>
      </w:r>
    </w:p>
    <w:p w14:paraId="0F67CD2A" w14:textId="7399DDF7" w:rsidR="00F206E5" w:rsidRDefault="58D5343F" w:rsidP="58D5343F">
      <w:pPr>
        <w:rPr>
          <w:rFonts w:ascii="Arial" w:hAnsi="Arial" w:cs="Arial"/>
          <w:sz w:val="22"/>
          <w:szCs w:val="22"/>
        </w:rPr>
      </w:pPr>
      <w:r w:rsidRPr="58D5343F">
        <w:rPr>
          <w:rFonts w:ascii="Arial" w:hAnsi="Arial" w:cs="Arial"/>
          <w:sz w:val="22"/>
          <w:szCs w:val="22"/>
          <w:lang w:eastAsia="en-GB"/>
        </w:rPr>
        <w:t xml:space="preserve">All maintained schools (including mainstream academies) receive an annual budget at the beginning of each financial year (1 April). The allocation for all children, including those with SEND, is mainly based on the number and age of the children within the school. In addition, further funding is allocated within the annual budget, to cover the cost for extra provision for the majority of children with SEND.  </w:t>
      </w:r>
      <w:r w:rsidRPr="58D5343F">
        <w:rPr>
          <w:rFonts w:ascii="Arial" w:hAnsi="Arial" w:cs="Arial"/>
          <w:sz w:val="22"/>
          <w:szCs w:val="22"/>
        </w:rPr>
        <w:t>The allocation of funds is reviewed annually as part of the budget preparation process, but typically the SEND budget provides for:</w:t>
      </w:r>
    </w:p>
    <w:p w14:paraId="70E549B5" w14:textId="77777777" w:rsidR="00EF19BD" w:rsidRPr="00491B81" w:rsidRDefault="00EF19BD" w:rsidP="58D5343F">
      <w:pPr>
        <w:rPr>
          <w:rFonts w:ascii="Arial" w:hAnsi="Arial" w:cs="Arial"/>
          <w:sz w:val="22"/>
          <w:szCs w:val="22"/>
        </w:rPr>
      </w:pPr>
    </w:p>
    <w:p w14:paraId="1962BDAF" w14:textId="77777777" w:rsidR="00F206E5" w:rsidRPr="00491B81" w:rsidRDefault="58D5343F" w:rsidP="58D5343F">
      <w:pPr>
        <w:numPr>
          <w:ilvl w:val="0"/>
          <w:numId w:val="11"/>
        </w:numPr>
        <w:rPr>
          <w:rFonts w:ascii="Arial" w:hAnsi="Arial" w:cs="Arial"/>
          <w:sz w:val="22"/>
          <w:szCs w:val="22"/>
        </w:rPr>
      </w:pPr>
      <w:r w:rsidRPr="58D5343F">
        <w:rPr>
          <w:rFonts w:ascii="Arial" w:hAnsi="Arial" w:cs="Arial"/>
          <w:sz w:val="22"/>
          <w:szCs w:val="22"/>
        </w:rPr>
        <w:t xml:space="preserve">the </w:t>
      </w:r>
      <w:proofErr w:type="spellStart"/>
      <w:r w:rsidRPr="58D5343F">
        <w:rPr>
          <w:rFonts w:ascii="Arial" w:hAnsi="Arial" w:cs="Arial"/>
          <w:sz w:val="22"/>
          <w:szCs w:val="22"/>
        </w:rPr>
        <w:t>SENCo’s</w:t>
      </w:r>
      <w:proofErr w:type="spellEnd"/>
      <w:r w:rsidRPr="58D5343F">
        <w:rPr>
          <w:rFonts w:ascii="Arial" w:hAnsi="Arial" w:cs="Arial"/>
          <w:sz w:val="22"/>
          <w:szCs w:val="22"/>
        </w:rPr>
        <w:t xml:space="preserve"> salary </w:t>
      </w:r>
    </w:p>
    <w:p w14:paraId="46423691" w14:textId="77777777" w:rsidR="00F206E5" w:rsidRPr="00491B81" w:rsidRDefault="58D5343F" w:rsidP="58D5343F">
      <w:pPr>
        <w:numPr>
          <w:ilvl w:val="0"/>
          <w:numId w:val="11"/>
        </w:numPr>
        <w:rPr>
          <w:rFonts w:ascii="Arial" w:hAnsi="Arial" w:cs="Arial"/>
          <w:sz w:val="22"/>
          <w:szCs w:val="22"/>
        </w:rPr>
      </w:pPr>
      <w:r w:rsidRPr="58D5343F">
        <w:rPr>
          <w:rFonts w:ascii="Arial" w:hAnsi="Arial" w:cs="Arial"/>
          <w:sz w:val="22"/>
          <w:szCs w:val="22"/>
        </w:rPr>
        <w:t>whole school intervention programmes</w:t>
      </w:r>
    </w:p>
    <w:p w14:paraId="269F2B4A" w14:textId="77777777" w:rsidR="00F206E5" w:rsidRPr="00491B81" w:rsidRDefault="58D5343F" w:rsidP="58D5343F">
      <w:pPr>
        <w:numPr>
          <w:ilvl w:val="0"/>
          <w:numId w:val="11"/>
        </w:numPr>
        <w:rPr>
          <w:rFonts w:ascii="Arial" w:hAnsi="Arial" w:cs="Arial"/>
          <w:sz w:val="22"/>
          <w:szCs w:val="22"/>
        </w:rPr>
      </w:pPr>
      <w:r w:rsidRPr="58D5343F">
        <w:rPr>
          <w:rFonts w:ascii="Arial" w:hAnsi="Arial" w:cs="Arial"/>
          <w:sz w:val="22"/>
          <w:szCs w:val="22"/>
        </w:rPr>
        <w:t>staffing to support individuals or small groups for English and maths</w:t>
      </w:r>
    </w:p>
    <w:p w14:paraId="32D502B6" w14:textId="77777777" w:rsidR="00F206E5" w:rsidRPr="00491B81" w:rsidRDefault="58D5343F" w:rsidP="58D5343F">
      <w:pPr>
        <w:numPr>
          <w:ilvl w:val="0"/>
          <w:numId w:val="11"/>
        </w:numPr>
        <w:rPr>
          <w:rFonts w:ascii="Arial" w:hAnsi="Arial" w:cs="Arial"/>
          <w:sz w:val="22"/>
          <w:szCs w:val="22"/>
        </w:rPr>
      </w:pPr>
      <w:r w:rsidRPr="58D5343F">
        <w:rPr>
          <w:rFonts w:ascii="Arial" w:hAnsi="Arial" w:cs="Arial"/>
          <w:sz w:val="22"/>
          <w:szCs w:val="22"/>
        </w:rPr>
        <w:t>in class support, 1:1 or groups</w:t>
      </w:r>
    </w:p>
    <w:p w14:paraId="0DA78A9A" w14:textId="77777777" w:rsidR="00F206E5" w:rsidRPr="00491B81" w:rsidRDefault="58D5343F" w:rsidP="58D5343F">
      <w:pPr>
        <w:numPr>
          <w:ilvl w:val="0"/>
          <w:numId w:val="11"/>
        </w:numPr>
        <w:rPr>
          <w:rFonts w:ascii="Arial" w:hAnsi="Arial" w:cs="Arial"/>
          <w:sz w:val="22"/>
          <w:szCs w:val="22"/>
        </w:rPr>
      </w:pPr>
      <w:r w:rsidRPr="58D5343F">
        <w:rPr>
          <w:rFonts w:ascii="Arial" w:hAnsi="Arial" w:cs="Arial"/>
          <w:sz w:val="22"/>
          <w:szCs w:val="22"/>
        </w:rPr>
        <w:t>learning resources for staff and pupils</w:t>
      </w:r>
    </w:p>
    <w:p w14:paraId="765D4DAB" w14:textId="359ED2CB" w:rsidR="00F206E5" w:rsidRPr="00491B81" w:rsidRDefault="58D5343F" w:rsidP="58D5343F">
      <w:pPr>
        <w:numPr>
          <w:ilvl w:val="0"/>
          <w:numId w:val="11"/>
        </w:numPr>
        <w:rPr>
          <w:rFonts w:ascii="Arial" w:hAnsi="Arial" w:cs="Arial"/>
          <w:sz w:val="22"/>
          <w:szCs w:val="22"/>
        </w:rPr>
      </w:pPr>
      <w:r w:rsidRPr="58D5343F">
        <w:rPr>
          <w:rFonts w:ascii="Arial" w:hAnsi="Arial" w:cs="Arial"/>
          <w:sz w:val="22"/>
          <w:szCs w:val="22"/>
        </w:rPr>
        <w:t xml:space="preserve">special educational provision specified in Educational Psychologists’ reports and/or </w:t>
      </w:r>
      <w:r w:rsidR="00EF19BD" w:rsidRPr="00EF19BD">
        <w:rPr>
          <w:rFonts w:ascii="Arial" w:hAnsi="Arial" w:cs="Arial"/>
          <w:sz w:val="22"/>
          <w:szCs w:val="22"/>
        </w:rPr>
        <w:t>Education, Health and Care Plans (EHCPs)</w:t>
      </w:r>
    </w:p>
    <w:p w14:paraId="380D1E0E" w14:textId="77777777" w:rsidR="00F206E5" w:rsidRPr="00491B81" w:rsidRDefault="58D5343F" w:rsidP="58D5343F">
      <w:pPr>
        <w:numPr>
          <w:ilvl w:val="0"/>
          <w:numId w:val="11"/>
        </w:numPr>
        <w:rPr>
          <w:rFonts w:ascii="Arial" w:hAnsi="Arial" w:cs="Arial"/>
          <w:sz w:val="22"/>
          <w:szCs w:val="22"/>
        </w:rPr>
      </w:pPr>
      <w:r w:rsidRPr="58D5343F">
        <w:rPr>
          <w:rFonts w:ascii="Arial" w:hAnsi="Arial" w:cs="Arial"/>
          <w:sz w:val="22"/>
          <w:szCs w:val="22"/>
        </w:rPr>
        <w:t>behaviour support and social skills training</w:t>
      </w:r>
    </w:p>
    <w:p w14:paraId="08581C96" w14:textId="77777777" w:rsidR="00F206E5" w:rsidRPr="00491B81" w:rsidRDefault="58D5343F" w:rsidP="58D5343F">
      <w:pPr>
        <w:numPr>
          <w:ilvl w:val="0"/>
          <w:numId w:val="11"/>
        </w:numPr>
        <w:rPr>
          <w:rFonts w:ascii="Arial" w:hAnsi="Arial" w:cs="Arial"/>
          <w:sz w:val="22"/>
          <w:szCs w:val="22"/>
        </w:rPr>
      </w:pPr>
      <w:r w:rsidRPr="58D5343F">
        <w:rPr>
          <w:rFonts w:ascii="Arial" w:hAnsi="Arial" w:cs="Arial"/>
          <w:sz w:val="22"/>
          <w:szCs w:val="22"/>
        </w:rPr>
        <w:t>delivery of speech and language programmes</w:t>
      </w:r>
    </w:p>
    <w:p w14:paraId="7194DBDC" w14:textId="77777777" w:rsidR="00F206E5" w:rsidRPr="00491B81" w:rsidRDefault="00F206E5" w:rsidP="00F206E5">
      <w:pPr>
        <w:ind w:left="720"/>
        <w:rPr>
          <w:rFonts w:ascii="Arial" w:hAnsi="Arial" w:cs="Arial"/>
          <w:sz w:val="22"/>
          <w:szCs w:val="22"/>
        </w:rPr>
      </w:pPr>
    </w:p>
    <w:p w14:paraId="769D0D3C" w14:textId="0102290C" w:rsidR="00672801" w:rsidRDefault="58D5343F" w:rsidP="001C6800">
      <w:pPr>
        <w:autoSpaceDE w:val="0"/>
        <w:autoSpaceDN w:val="0"/>
        <w:adjustRightInd w:val="0"/>
        <w:rPr>
          <w:rFonts w:ascii="Arial" w:hAnsi="Arial" w:cs="Arial"/>
          <w:sz w:val="22"/>
          <w:szCs w:val="22"/>
          <w:lang w:eastAsia="en-GB"/>
        </w:rPr>
      </w:pPr>
      <w:r w:rsidRPr="58D5343F">
        <w:rPr>
          <w:rFonts w:ascii="Arial" w:hAnsi="Arial" w:cs="Arial"/>
          <w:sz w:val="22"/>
          <w:szCs w:val="22"/>
          <w:lang w:eastAsia="en-GB"/>
        </w:rPr>
        <w:t xml:space="preserve">Where children have been assessed as requiring </w:t>
      </w:r>
      <w:r w:rsidR="00EF19BD">
        <w:rPr>
          <w:rFonts w:ascii="Arial" w:hAnsi="Arial" w:cs="Arial"/>
          <w:sz w:val="22"/>
          <w:szCs w:val="22"/>
          <w:lang w:eastAsia="en-GB"/>
        </w:rPr>
        <w:t xml:space="preserve">an </w:t>
      </w:r>
      <w:r w:rsidR="00EF19BD" w:rsidRPr="00EF19BD">
        <w:rPr>
          <w:rFonts w:ascii="Arial" w:hAnsi="Arial" w:cs="Arial"/>
          <w:sz w:val="22"/>
          <w:szCs w:val="22"/>
          <w:lang w:eastAsia="en-GB"/>
        </w:rPr>
        <w:t>Education, Health and Care Plan (EHCP)</w:t>
      </w:r>
      <w:r w:rsidRPr="58D5343F">
        <w:rPr>
          <w:rFonts w:ascii="Arial" w:hAnsi="Arial" w:cs="Arial"/>
          <w:sz w:val="22"/>
          <w:szCs w:val="22"/>
          <w:lang w:eastAsia="en-GB"/>
        </w:rPr>
        <w:t>, the school is required to fund the first £6,000 of the cost of the provis</w:t>
      </w:r>
      <w:r w:rsidR="00692495">
        <w:rPr>
          <w:rFonts w:ascii="Arial" w:hAnsi="Arial" w:cs="Arial"/>
          <w:sz w:val="22"/>
          <w:szCs w:val="22"/>
          <w:lang w:eastAsia="en-GB"/>
        </w:rPr>
        <w:t xml:space="preserve">ion required by the </w:t>
      </w:r>
      <w:r w:rsidR="00EF19BD" w:rsidRPr="00EF19BD">
        <w:rPr>
          <w:rFonts w:ascii="Arial" w:hAnsi="Arial" w:cs="Arial"/>
          <w:sz w:val="22"/>
          <w:szCs w:val="22"/>
          <w:lang w:eastAsia="en-GB"/>
        </w:rPr>
        <w:t xml:space="preserve">Education, Health and Care Plan (EHCP) </w:t>
      </w:r>
      <w:r w:rsidRPr="58D5343F">
        <w:rPr>
          <w:rFonts w:ascii="Arial" w:hAnsi="Arial" w:cs="Arial"/>
          <w:sz w:val="22"/>
          <w:szCs w:val="22"/>
          <w:lang w:eastAsia="en-GB"/>
        </w:rPr>
        <w:t xml:space="preserve">(from its annual budget). </w:t>
      </w:r>
      <w:r w:rsidR="00750C10" w:rsidRPr="00750C10">
        <w:rPr>
          <w:rFonts w:ascii="Arial" w:hAnsi="Arial" w:cs="Arial"/>
          <w:sz w:val="22"/>
          <w:szCs w:val="22"/>
          <w:lang w:eastAsia="en-GB"/>
        </w:rPr>
        <w:t>When the cost of provision specified within an Education, Health and Care Plan (EHCP) exceeds £6,000, additional top-up funding may be allocated by the Local Authority.</w:t>
      </w:r>
    </w:p>
    <w:p w14:paraId="4AED64AF" w14:textId="77777777" w:rsidR="00750C10" w:rsidRPr="00491B81" w:rsidRDefault="00750C10" w:rsidP="001C6800">
      <w:pPr>
        <w:autoSpaceDE w:val="0"/>
        <w:autoSpaceDN w:val="0"/>
        <w:adjustRightInd w:val="0"/>
        <w:rPr>
          <w:rFonts w:ascii="Arial" w:hAnsi="Arial" w:cs="Arial"/>
          <w:b/>
          <w:bCs/>
          <w:color w:val="000000"/>
          <w:sz w:val="22"/>
          <w:szCs w:val="22"/>
        </w:rPr>
      </w:pPr>
    </w:p>
    <w:p w14:paraId="094DDB76" w14:textId="77777777" w:rsidR="001C6800" w:rsidRPr="00491B81" w:rsidRDefault="58D5343F" w:rsidP="58D5343F">
      <w:pPr>
        <w:autoSpaceDE w:val="0"/>
        <w:autoSpaceDN w:val="0"/>
        <w:adjustRightInd w:val="0"/>
        <w:rPr>
          <w:rFonts w:ascii="Arial" w:hAnsi="Arial" w:cs="Arial"/>
          <w:b/>
          <w:bCs/>
          <w:color w:val="000000" w:themeColor="text1"/>
          <w:sz w:val="22"/>
          <w:szCs w:val="22"/>
        </w:rPr>
      </w:pPr>
      <w:r w:rsidRPr="58D5343F">
        <w:rPr>
          <w:rFonts w:ascii="Arial" w:hAnsi="Arial" w:cs="Arial"/>
          <w:b/>
          <w:bCs/>
          <w:color w:val="000000" w:themeColor="text1"/>
          <w:sz w:val="22"/>
          <w:szCs w:val="22"/>
        </w:rPr>
        <w:t>Specialist Support</w:t>
      </w:r>
    </w:p>
    <w:p w14:paraId="692841A3" w14:textId="42F6016A" w:rsidR="001C6800" w:rsidRPr="00491B81" w:rsidRDefault="00750C10" w:rsidP="58D5343F">
      <w:pPr>
        <w:autoSpaceDE w:val="0"/>
        <w:autoSpaceDN w:val="0"/>
        <w:adjustRightInd w:val="0"/>
        <w:rPr>
          <w:rFonts w:ascii="Arial" w:hAnsi="Arial" w:cs="Arial"/>
          <w:color w:val="000000" w:themeColor="text1"/>
          <w:sz w:val="22"/>
          <w:szCs w:val="22"/>
        </w:rPr>
      </w:pPr>
      <w:proofErr w:type="spellStart"/>
      <w:r>
        <w:rPr>
          <w:rFonts w:ascii="Arial" w:hAnsi="Arial" w:cs="Arial"/>
          <w:color w:val="000000" w:themeColor="text1"/>
          <w:sz w:val="22"/>
          <w:szCs w:val="22"/>
        </w:rPr>
        <w:t>Mengham</w:t>
      </w:r>
      <w:proofErr w:type="spellEnd"/>
      <w:r>
        <w:rPr>
          <w:rFonts w:ascii="Arial" w:hAnsi="Arial" w:cs="Arial"/>
          <w:color w:val="000000" w:themeColor="text1"/>
          <w:sz w:val="22"/>
          <w:szCs w:val="22"/>
        </w:rPr>
        <w:t xml:space="preserve"> Junior School</w:t>
      </w:r>
      <w:r w:rsidR="58D5343F" w:rsidRPr="58D5343F">
        <w:rPr>
          <w:rFonts w:ascii="Arial" w:hAnsi="Arial" w:cs="Arial"/>
          <w:color w:val="000000" w:themeColor="text1"/>
          <w:sz w:val="22"/>
          <w:szCs w:val="22"/>
        </w:rPr>
        <w:t xml:space="preserve"> may involve specialists at any point to </w:t>
      </w:r>
      <w:proofErr w:type="gramStart"/>
      <w:r w:rsidR="58D5343F" w:rsidRPr="58D5343F">
        <w:rPr>
          <w:rFonts w:ascii="Arial" w:hAnsi="Arial" w:cs="Arial"/>
          <w:color w:val="000000" w:themeColor="text1"/>
          <w:sz w:val="22"/>
          <w:szCs w:val="22"/>
        </w:rPr>
        <w:t>advise</w:t>
      </w:r>
      <w:proofErr w:type="gramEnd"/>
      <w:r w:rsidR="58D5343F" w:rsidRPr="58D5343F">
        <w:rPr>
          <w:rFonts w:ascii="Arial" w:hAnsi="Arial" w:cs="Arial"/>
          <w:color w:val="000000" w:themeColor="text1"/>
          <w:sz w:val="22"/>
          <w:szCs w:val="22"/>
        </w:rPr>
        <w:t xml:space="preserve"> us on early identification of SEND and effective support and interventions. The pupil’s parents</w:t>
      </w:r>
      <w:r w:rsidR="00611865">
        <w:rPr>
          <w:rFonts w:ascii="Arial" w:hAnsi="Arial" w:cs="Arial"/>
          <w:color w:val="000000" w:themeColor="text1"/>
          <w:sz w:val="22"/>
          <w:szCs w:val="22"/>
        </w:rPr>
        <w:t xml:space="preserve"> / carers</w:t>
      </w:r>
      <w:r w:rsidR="58D5343F" w:rsidRPr="58D5343F">
        <w:rPr>
          <w:rFonts w:ascii="Arial" w:hAnsi="Arial" w:cs="Arial"/>
          <w:color w:val="000000" w:themeColor="text1"/>
          <w:sz w:val="22"/>
          <w:szCs w:val="22"/>
        </w:rPr>
        <w:t xml:space="preserve"> will always be involved in any decision to involve specialists. The involvement of specialists and what was discussed or agreed is recorded and shared with the parents</w:t>
      </w:r>
      <w:r w:rsidR="00611865">
        <w:rPr>
          <w:rFonts w:ascii="Arial" w:hAnsi="Arial" w:cs="Arial"/>
          <w:color w:val="000000" w:themeColor="text1"/>
          <w:sz w:val="22"/>
          <w:szCs w:val="22"/>
        </w:rPr>
        <w:t xml:space="preserve"> / carers</w:t>
      </w:r>
      <w:r w:rsidR="58D5343F" w:rsidRPr="58D5343F">
        <w:rPr>
          <w:rFonts w:ascii="Arial" w:hAnsi="Arial" w:cs="Arial"/>
          <w:color w:val="000000" w:themeColor="text1"/>
          <w:sz w:val="22"/>
          <w:szCs w:val="22"/>
        </w:rPr>
        <w:t xml:space="preserve"> and teaching staff supporting the child in the same way as other SEND support.</w:t>
      </w:r>
    </w:p>
    <w:p w14:paraId="54CD245A" w14:textId="77777777" w:rsidR="00D70287" w:rsidRPr="00491B81" w:rsidRDefault="00D70287" w:rsidP="001C6800">
      <w:pPr>
        <w:autoSpaceDE w:val="0"/>
        <w:autoSpaceDN w:val="0"/>
        <w:adjustRightInd w:val="0"/>
        <w:rPr>
          <w:rFonts w:ascii="Arial" w:hAnsi="Arial" w:cs="Arial"/>
          <w:color w:val="000000"/>
          <w:sz w:val="22"/>
          <w:szCs w:val="22"/>
        </w:rPr>
      </w:pPr>
    </w:p>
    <w:p w14:paraId="4049CD89" w14:textId="77777777" w:rsidR="001C6800" w:rsidRPr="00491B81" w:rsidRDefault="58D5343F" w:rsidP="58D5343F">
      <w:pPr>
        <w:autoSpaceDE w:val="0"/>
        <w:autoSpaceDN w:val="0"/>
        <w:adjustRightInd w:val="0"/>
        <w:rPr>
          <w:rFonts w:ascii="Arial" w:hAnsi="Arial" w:cs="Arial"/>
          <w:b/>
          <w:bCs/>
          <w:color w:val="000000" w:themeColor="text1"/>
          <w:sz w:val="22"/>
          <w:szCs w:val="22"/>
        </w:rPr>
      </w:pPr>
      <w:r w:rsidRPr="58D5343F">
        <w:rPr>
          <w:rFonts w:ascii="Arial" w:hAnsi="Arial" w:cs="Arial"/>
          <w:b/>
          <w:bCs/>
          <w:color w:val="000000" w:themeColor="text1"/>
          <w:sz w:val="22"/>
          <w:szCs w:val="22"/>
        </w:rPr>
        <w:t>Education, Health and Care Needs Assessments</w:t>
      </w:r>
    </w:p>
    <w:p w14:paraId="0D40A4A2" w14:textId="4B1650DA" w:rsidR="001C6800" w:rsidRPr="00491B81" w:rsidRDefault="58D5343F" w:rsidP="58D5343F">
      <w:p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Where, despite the school having taken relevant and purposeful action to identify, assess and meet the SEND of the child or young person, the child or young person has not made expected progress, the school or parents may consider requesting an Education, Health and Care needs assessment.</w:t>
      </w:r>
    </w:p>
    <w:p w14:paraId="1231BE67" w14:textId="77777777" w:rsidR="00D70287" w:rsidRPr="00491B81" w:rsidRDefault="00D70287" w:rsidP="001C6800">
      <w:pPr>
        <w:autoSpaceDE w:val="0"/>
        <w:autoSpaceDN w:val="0"/>
        <w:adjustRightInd w:val="0"/>
        <w:rPr>
          <w:rFonts w:ascii="Arial" w:hAnsi="Arial" w:cs="Arial"/>
          <w:color w:val="000000"/>
          <w:sz w:val="22"/>
          <w:szCs w:val="22"/>
        </w:rPr>
      </w:pPr>
    </w:p>
    <w:p w14:paraId="28596E79" w14:textId="7046991D" w:rsidR="001C6800" w:rsidRDefault="58D5343F" w:rsidP="58D5343F">
      <w:pPr>
        <w:autoSpaceDE w:val="0"/>
        <w:autoSpaceDN w:val="0"/>
        <w:adjustRightInd w:val="0"/>
        <w:rPr>
          <w:rFonts w:ascii="Arial" w:hAnsi="Arial" w:cs="Arial"/>
          <w:b/>
          <w:bCs/>
          <w:color w:val="000000" w:themeColor="text1"/>
          <w:sz w:val="22"/>
          <w:szCs w:val="22"/>
        </w:rPr>
      </w:pPr>
      <w:r w:rsidRPr="58D5343F">
        <w:rPr>
          <w:rFonts w:ascii="Arial" w:hAnsi="Arial" w:cs="Arial"/>
          <w:b/>
          <w:bCs/>
          <w:color w:val="000000" w:themeColor="text1"/>
          <w:sz w:val="22"/>
          <w:szCs w:val="22"/>
        </w:rPr>
        <w:t>CRITERIA FOR EXITING THE SEND REGISTER/RECORD</w:t>
      </w:r>
    </w:p>
    <w:p w14:paraId="5F6CD802" w14:textId="77777777" w:rsidR="006E53C0" w:rsidRPr="00491B81" w:rsidRDefault="006E53C0" w:rsidP="58D5343F">
      <w:pPr>
        <w:autoSpaceDE w:val="0"/>
        <w:autoSpaceDN w:val="0"/>
        <w:adjustRightInd w:val="0"/>
        <w:rPr>
          <w:rFonts w:ascii="Arial" w:hAnsi="Arial" w:cs="Arial"/>
          <w:b/>
          <w:bCs/>
          <w:color w:val="000000" w:themeColor="text1"/>
          <w:sz w:val="22"/>
          <w:szCs w:val="22"/>
        </w:rPr>
      </w:pPr>
    </w:p>
    <w:p w14:paraId="1E78AEBF" w14:textId="12A562F2" w:rsidR="001C6800" w:rsidRPr="00491B81" w:rsidRDefault="58D5343F" w:rsidP="58D5343F">
      <w:p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 xml:space="preserve">If it is felt that children are making progress which is sustainable, then they may be </w:t>
      </w:r>
      <w:r w:rsidR="00F8219F">
        <w:rPr>
          <w:rFonts w:ascii="Arial" w:hAnsi="Arial" w:cs="Arial"/>
          <w:color w:val="000000" w:themeColor="text1"/>
          <w:sz w:val="22"/>
          <w:szCs w:val="22"/>
        </w:rPr>
        <w:t>removed from</w:t>
      </w:r>
      <w:r w:rsidRPr="58D5343F">
        <w:rPr>
          <w:rFonts w:ascii="Arial" w:hAnsi="Arial" w:cs="Arial"/>
          <w:color w:val="000000" w:themeColor="text1"/>
          <w:sz w:val="22"/>
          <w:szCs w:val="22"/>
        </w:rPr>
        <w:t xml:space="preserve"> the SEND register. If this is the case</w:t>
      </w:r>
      <w:r w:rsidR="00F0367D">
        <w:rPr>
          <w:rFonts w:ascii="Arial" w:hAnsi="Arial" w:cs="Arial"/>
          <w:color w:val="000000" w:themeColor="text1"/>
          <w:sz w:val="22"/>
          <w:szCs w:val="22"/>
        </w:rPr>
        <w:t>,</w:t>
      </w:r>
      <w:r w:rsidRPr="58D5343F">
        <w:rPr>
          <w:rFonts w:ascii="Arial" w:hAnsi="Arial" w:cs="Arial"/>
          <w:color w:val="000000" w:themeColor="text1"/>
          <w:sz w:val="22"/>
          <w:szCs w:val="22"/>
        </w:rPr>
        <w:t xml:space="preserve"> then the views of the teacher, </w:t>
      </w:r>
      <w:proofErr w:type="spellStart"/>
      <w:r w:rsidRPr="58D5343F">
        <w:rPr>
          <w:rFonts w:ascii="Arial" w:hAnsi="Arial" w:cs="Arial"/>
          <w:color w:val="000000" w:themeColor="text1"/>
          <w:sz w:val="22"/>
          <w:szCs w:val="22"/>
        </w:rPr>
        <w:t>SENCo</w:t>
      </w:r>
      <w:proofErr w:type="spellEnd"/>
      <w:r w:rsidRPr="58D5343F">
        <w:rPr>
          <w:rFonts w:ascii="Arial" w:hAnsi="Arial" w:cs="Arial"/>
          <w:color w:val="000000" w:themeColor="text1"/>
          <w:sz w:val="22"/>
          <w:szCs w:val="22"/>
        </w:rPr>
        <w:t xml:space="preserve">, pupil and parents will </w:t>
      </w:r>
      <w:r w:rsidRPr="58D5343F">
        <w:rPr>
          <w:rFonts w:ascii="Arial" w:hAnsi="Arial" w:cs="Arial"/>
          <w:color w:val="000000" w:themeColor="text1"/>
          <w:sz w:val="22"/>
          <w:szCs w:val="22"/>
        </w:rPr>
        <w:lastRenderedPageBreak/>
        <w:t>be taken into account, as well as that of any other professionals involved with the child. If it is agreed by all to take the pupil off of the SEND register then all records will be kept until the pupil leaves the school (and passed on to the next setting). The pupil will be continued to be monitored through the school’s monitoring procedures, such as pupil progress meetings. If it is felt that the pupil requires additional assistance then the procedures set out in this policy will be followed.</w:t>
      </w:r>
    </w:p>
    <w:p w14:paraId="36FEB5B0" w14:textId="77777777" w:rsidR="00672801" w:rsidRPr="00491B81" w:rsidRDefault="00672801" w:rsidP="001C6800">
      <w:pPr>
        <w:autoSpaceDE w:val="0"/>
        <w:autoSpaceDN w:val="0"/>
        <w:adjustRightInd w:val="0"/>
        <w:rPr>
          <w:rFonts w:ascii="Arial" w:hAnsi="Arial" w:cs="Arial"/>
          <w:color w:val="000000"/>
          <w:sz w:val="22"/>
          <w:szCs w:val="22"/>
        </w:rPr>
      </w:pPr>
    </w:p>
    <w:p w14:paraId="5321AAD9" w14:textId="082B7C10" w:rsidR="006E53C0" w:rsidRDefault="58D5343F" w:rsidP="58D5343F">
      <w:pPr>
        <w:autoSpaceDE w:val="0"/>
        <w:autoSpaceDN w:val="0"/>
        <w:adjustRightInd w:val="0"/>
        <w:rPr>
          <w:rFonts w:ascii="Arial" w:hAnsi="Arial" w:cs="Arial"/>
          <w:b/>
          <w:bCs/>
          <w:color w:val="000000" w:themeColor="text1"/>
          <w:sz w:val="22"/>
          <w:szCs w:val="22"/>
        </w:rPr>
      </w:pPr>
      <w:r w:rsidRPr="58D5343F">
        <w:rPr>
          <w:rFonts w:ascii="Arial" w:hAnsi="Arial" w:cs="Arial"/>
          <w:b/>
          <w:bCs/>
          <w:color w:val="000000" w:themeColor="text1"/>
          <w:sz w:val="22"/>
          <w:szCs w:val="22"/>
        </w:rPr>
        <w:t>SUPPORTING PUPILS AND FAMILIES</w:t>
      </w:r>
    </w:p>
    <w:p w14:paraId="3971D390" w14:textId="5ECE0DE2" w:rsidR="00EF19BD" w:rsidRDefault="00EF19BD" w:rsidP="58D5343F">
      <w:pPr>
        <w:autoSpaceDE w:val="0"/>
        <w:autoSpaceDN w:val="0"/>
        <w:adjustRightInd w:val="0"/>
        <w:rPr>
          <w:rFonts w:ascii="Arial" w:hAnsi="Arial" w:cs="Arial"/>
          <w:b/>
          <w:bCs/>
          <w:color w:val="000000" w:themeColor="text1"/>
          <w:sz w:val="22"/>
          <w:szCs w:val="22"/>
        </w:rPr>
      </w:pPr>
    </w:p>
    <w:p w14:paraId="355F208A" w14:textId="6E66C367" w:rsidR="00EF19BD" w:rsidRDefault="00EF19BD" w:rsidP="58D5343F">
      <w:pPr>
        <w:autoSpaceDE w:val="0"/>
        <w:autoSpaceDN w:val="0"/>
        <w:adjustRightInd w:val="0"/>
        <w:rPr>
          <w:rFonts w:ascii="Arial" w:hAnsi="Arial" w:cs="Arial"/>
          <w:bCs/>
          <w:color w:val="000000" w:themeColor="text1"/>
          <w:sz w:val="22"/>
          <w:szCs w:val="22"/>
        </w:rPr>
      </w:pPr>
      <w:r w:rsidRPr="00EF19BD">
        <w:rPr>
          <w:rFonts w:ascii="Arial" w:hAnsi="Arial" w:cs="Arial"/>
          <w:bCs/>
          <w:color w:val="000000" w:themeColor="text1"/>
          <w:sz w:val="22"/>
          <w:szCs w:val="22"/>
        </w:rPr>
        <w:t xml:space="preserve">The school recognises the importance of co-producing support with children, young people and their families. </w:t>
      </w:r>
      <w:r w:rsidR="00750C10" w:rsidRPr="00750C10">
        <w:rPr>
          <w:rFonts w:ascii="Arial" w:hAnsi="Arial" w:cs="Arial"/>
          <w:bCs/>
          <w:color w:val="000000" w:themeColor="text1"/>
          <w:sz w:val="22"/>
          <w:szCs w:val="22"/>
        </w:rPr>
        <w:t xml:space="preserve">The school actively seeks and values the views of pupils with SEND and their families. Their views help </w:t>
      </w:r>
      <w:proofErr w:type="gramStart"/>
      <w:r w:rsidR="00750C10" w:rsidRPr="00750C10">
        <w:rPr>
          <w:rFonts w:ascii="Arial" w:hAnsi="Arial" w:cs="Arial"/>
          <w:bCs/>
          <w:color w:val="000000" w:themeColor="text1"/>
          <w:sz w:val="22"/>
          <w:szCs w:val="22"/>
        </w:rPr>
        <w:t>inform</w:t>
      </w:r>
      <w:proofErr w:type="gramEnd"/>
      <w:r w:rsidR="00750C10" w:rsidRPr="00750C10">
        <w:rPr>
          <w:rFonts w:ascii="Arial" w:hAnsi="Arial" w:cs="Arial"/>
          <w:bCs/>
          <w:color w:val="000000" w:themeColor="text1"/>
          <w:sz w:val="22"/>
          <w:szCs w:val="22"/>
        </w:rPr>
        <w:t xml:space="preserve"> decision-making, target setting, provision planning and the evaluation of support.</w:t>
      </w:r>
    </w:p>
    <w:p w14:paraId="77633802" w14:textId="77777777" w:rsidR="00750C10" w:rsidRPr="00491B81" w:rsidRDefault="00750C10" w:rsidP="58D5343F">
      <w:pPr>
        <w:autoSpaceDE w:val="0"/>
        <w:autoSpaceDN w:val="0"/>
        <w:adjustRightInd w:val="0"/>
        <w:rPr>
          <w:rFonts w:ascii="Arial" w:hAnsi="Arial" w:cs="Arial"/>
          <w:b/>
          <w:bCs/>
          <w:color w:val="000000" w:themeColor="text1"/>
          <w:sz w:val="22"/>
          <w:szCs w:val="22"/>
        </w:rPr>
      </w:pPr>
    </w:p>
    <w:p w14:paraId="259E9B14" w14:textId="77777777" w:rsidR="00750C10" w:rsidRDefault="58D5343F" w:rsidP="00750C10">
      <w:pPr>
        <w:autoSpaceDE w:val="0"/>
        <w:autoSpaceDN w:val="0"/>
        <w:adjustRightInd w:val="0"/>
        <w:rPr>
          <w:rFonts w:ascii="Arial" w:hAnsi="Arial" w:cs="Arial"/>
          <w:sz w:val="22"/>
          <w:szCs w:val="22"/>
        </w:rPr>
      </w:pPr>
      <w:r w:rsidRPr="58D5343F">
        <w:rPr>
          <w:rFonts w:ascii="Arial" w:hAnsi="Arial" w:cs="Arial"/>
          <w:color w:val="000000" w:themeColor="text1"/>
          <w:sz w:val="22"/>
          <w:szCs w:val="22"/>
        </w:rPr>
        <w:t xml:space="preserve">A link </w:t>
      </w:r>
      <w:r w:rsidRPr="58D5343F">
        <w:rPr>
          <w:rFonts w:ascii="Arial" w:hAnsi="Arial" w:cs="Arial"/>
          <w:sz w:val="22"/>
          <w:szCs w:val="22"/>
        </w:rPr>
        <w:t xml:space="preserve">to Hampshire's Local Offer can be found on our website alongside the SEND Information Report here: </w:t>
      </w:r>
      <w:hyperlink r:id="rId10">
        <w:r w:rsidR="00750C10" w:rsidRPr="58D5343F">
          <w:rPr>
            <w:rStyle w:val="Hyperlink"/>
            <w:rFonts w:ascii="Arial" w:hAnsi="Arial" w:cs="Arial"/>
            <w:sz w:val="22"/>
            <w:szCs w:val="22"/>
          </w:rPr>
          <w:t>http://menghamjunior.co.uk/</w:t>
        </w:r>
      </w:hyperlink>
    </w:p>
    <w:p w14:paraId="30D7AA69" w14:textId="22B8C65D" w:rsidR="008D076B" w:rsidRPr="00491B81" w:rsidRDefault="008D076B" w:rsidP="001C6800">
      <w:pPr>
        <w:autoSpaceDE w:val="0"/>
        <w:autoSpaceDN w:val="0"/>
        <w:adjustRightInd w:val="0"/>
        <w:rPr>
          <w:rFonts w:ascii="Arial" w:hAnsi="Arial" w:cs="Arial"/>
          <w:color w:val="000000"/>
          <w:sz w:val="22"/>
          <w:szCs w:val="22"/>
        </w:rPr>
      </w:pPr>
    </w:p>
    <w:p w14:paraId="48A21919" w14:textId="2E0CF188" w:rsidR="0094181B" w:rsidRPr="00983F5E" w:rsidRDefault="58D5343F" w:rsidP="001C6800">
      <w:p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 xml:space="preserve">Class teachers, in partnership with the </w:t>
      </w:r>
      <w:proofErr w:type="spellStart"/>
      <w:r w:rsidRPr="58D5343F">
        <w:rPr>
          <w:rFonts w:ascii="Arial" w:hAnsi="Arial" w:cs="Arial"/>
          <w:color w:val="000000" w:themeColor="text1"/>
          <w:sz w:val="22"/>
          <w:szCs w:val="22"/>
        </w:rPr>
        <w:t>SENCo</w:t>
      </w:r>
      <w:proofErr w:type="spellEnd"/>
      <w:r w:rsidRPr="58D5343F">
        <w:rPr>
          <w:rFonts w:ascii="Arial" w:hAnsi="Arial" w:cs="Arial"/>
          <w:color w:val="000000" w:themeColor="text1"/>
          <w:sz w:val="22"/>
          <w:szCs w:val="22"/>
        </w:rPr>
        <w:t xml:space="preserve">, are responsible for ensuring that pupils are able to access assessments carried out within their class. If a child’s needs mean that they are unable to access standardised tests then the </w:t>
      </w:r>
      <w:proofErr w:type="spellStart"/>
      <w:r w:rsidRPr="58D5343F">
        <w:rPr>
          <w:rFonts w:ascii="Arial" w:hAnsi="Arial" w:cs="Arial"/>
          <w:color w:val="000000" w:themeColor="text1"/>
          <w:sz w:val="22"/>
          <w:szCs w:val="22"/>
        </w:rPr>
        <w:t>SENCo</w:t>
      </w:r>
      <w:proofErr w:type="spellEnd"/>
      <w:r w:rsidRPr="58D5343F">
        <w:rPr>
          <w:rFonts w:ascii="Arial" w:hAnsi="Arial" w:cs="Arial"/>
          <w:color w:val="000000" w:themeColor="text1"/>
          <w:sz w:val="22"/>
          <w:szCs w:val="22"/>
        </w:rPr>
        <w:t xml:space="preserve"> will liaise with the class teacher to assess pupils’ eligibility for access arrangement</w:t>
      </w:r>
      <w:r w:rsidR="00983F5E">
        <w:rPr>
          <w:rFonts w:ascii="Arial" w:hAnsi="Arial" w:cs="Arial"/>
          <w:color w:val="000000" w:themeColor="text1"/>
          <w:sz w:val="22"/>
          <w:szCs w:val="22"/>
        </w:rPr>
        <w:t>s.</w:t>
      </w:r>
    </w:p>
    <w:p w14:paraId="6BD18F9B" w14:textId="77777777" w:rsidR="0094181B" w:rsidRDefault="0094181B" w:rsidP="001C6800">
      <w:pPr>
        <w:autoSpaceDE w:val="0"/>
        <w:autoSpaceDN w:val="0"/>
        <w:adjustRightInd w:val="0"/>
        <w:rPr>
          <w:rFonts w:ascii="Arial" w:hAnsi="Arial" w:cs="Arial"/>
          <w:b/>
          <w:bCs/>
          <w:color w:val="000000"/>
          <w:sz w:val="22"/>
          <w:szCs w:val="22"/>
        </w:rPr>
      </w:pPr>
    </w:p>
    <w:p w14:paraId="1118C415" w14:textId="4DA41761" w:rsidR="001C6800" w:rsidRDefault="58D5343F" w:rsidP="58D5343F">
      <w:pPr>
        <w:autoSpaceDE w:val="0"/>
        <w:autoSpaceDN w:val="0"/>
        <w:adjustRightInd w:val="0"/>
        <w:rPr>
          <w:rFonts w:ascii="Arial" w:hAnsi="Arial" w:cs="Arial"/>
          <w:b/>
          <w:bCs/>
          <w:color w:val="000000" w:themeColor="text1"/>
          <w:sz w:val="22"/>
          <w:szCs w:val="22"/>
        </w:rPr>
      </w:pPr>
      <w:r w:rsidRPr="58D5343F">
        <w:rPr>
          <w:rFonts w:ascii="Arial" w:hAnsi="Arial" w:cs="Arial"/>
          <w:b/>
          <w:bCs/>
          <w:color w:val="000000" w:themeColor="text1"/>
          <w:sz w:val="22"/>
          <w:szCs w:val="22"/>
        </w:rPr>
        <w:t>SUPPORTING PUPILS AT SCHOOL WITH MEDICAL CONDITIONS</w:t>
      </w:r>
    </w:p>
    <w:p w14:paraId="2B21C832" w14:textId="77777777" w:rsidR="006E53C0" w:rsidRPr="00491B81" w:rsidRDefault="006E53C0" w:rsidP="58D5343F">
      <w:pPr>
        <w:autoSpaceDE w:val="0"/>
        <w:autoSpaceDN w:val="0"/>
        <w:adjustRightInd w:val="0"/>
        <w:rPr>
          <w:rFonts w:ascii="Arial" w:hAnsi="Arial" w:cs="Arial"/>
          <w:b/>
          <w:bCs/>
          <w:color w:val="000000" w:themeColor="text1"/>
          <w:sz w:val="22"/>
          <w:szCs w:val="22"/>
        </w:rPr>
      </w:pPr>
    </w:p>
    <w:p w14:paraId="0E984129" w14:textId="77777777" w:rsidR="00750C10" w:rsidRDefault="58D5343F" w:rsidP="00750C10">
      <w:pPr>
        <w:autoSpaceDE w:val="0"/>
        <w:autoSpaceDN w:val="0"/>
        <w:adjustRightInd w:val="0"/>
        <w:rPr>
          <w:rFonts w:ascii="Arial" w:hAnsi="Arial" w:cs="Arial"/>
          <w:sz w:val="22"/>
          <w:szCs w:val="22"/>
        </w:rPr>
      </w:pPr>
      <w:r w:rsidRPr="58D5343F">
        <w:rPr>
          <w:rFonts w:ascii="Arial" w:hAnsi="Arial" w:cs="Arial"/>
          <w:color w:val="000000" w:themeColor="text1"/>
          <w:sz w:val="22"/>
          <w:szCs w:val="22"/>
        </w:rPr>
        <w:t xml:space="preserve">The school recognises that pupils at school with medical conditions should be properly supported so that they have full access to education, including school trips and physical education. Some children with medical conditions may be disabled and where this is the case the school will comply with its duties under the </w:t>
      </w:r>
      <w:r w:rsidR="00EF19BD" w:rsidRPr="00EF19BD">
        <w:rPr>
          <w:rFonts w:ascii="Arial" w:hAnsi="Arial" w:cs="Arial"/>
          <w:color w:val="000000" w:themeColor="text1"/>
          <w:sz w:val="22"/>
          <w:szCs w:val="22"/>
        </w:rPr>
        <w:t>Equality Act 2010 and Equality Act guidance for schools</w:t>
      </w:r>
      <w:r w:rsidRPr="58D5343F">
        <w:rPr>
          <w:rFonts w:ascii="Arial" w:hAnsi="Arial" w:cs="Arial"/>
          <w:color w:val="000000" w:themeColor="text1"/>
          <w:sz w:val="22"/>
          <w:szCs w:val="22"/>
        </w:rPr>
        <w:t xml:space="preserve">. Some may also have SEND and may have an Education, Health and Care </w:t>
      </w:r>
      <w:r w:rsidR="00750C10">
        <w:rPr>
          <w:rFonts w:ascii="Arial" w:hAnsi="Arial" w:cs="Arial"/>
          <w:color w:val="000000" w:themeColor="text1"/>
          <w:sz w:val="22"/>
          <w:szCs w:val="22"/>
        </w:rPr>
        <w:t xml:space="preserve">Plan </w:t>
      </w:r>
      <w:r w:rsidRPr="58D5343F">
        <w:rPr>
          <w:rFonts w:ascii="Arial" w:hAnsi="Arial" w:cs="Arial"/>
          <w:color w:val="000000" w:themeColor="text1"/>
          <w:sz w:val="22"/>
          <w:szCs w:val="22"/>
        </w:rPr>
        <w:t>(EHC</w:t>
      </w:r>
      <w:r w:rsidR="00750C10">
        <w:rPr>
          <w:rFonts w:ascii="Arial" w:hAnsi="Arial" w:cs="Arial"/>
          <w:color w:val="000000" w:themeColor="text1"/>
          <w:sz w:val="22"/>
          <w:szCs w:val="22"/>
        </w:rPr>
        <w:t>P</w:t>
      </w:r>
      <w:r w:rsidRPr="58D5343F">
        <w:rPr>
          <w:rFonts w:ascii="Arial" w:hAnsi="Arial" w:cs="Arial"/>
          <w:color w:val="000000" w:themeColor="text1"/>
          <w:sz w:val="22"/>
          <w:szCs w:val="22"/>
        </w:rPr>
        <w:t xml:space="preserve">) which brings together health and social care needs, as well as their special educational provision and the </w:t>
      </w:r>
      <w:r w:rsidR="00926E59" w:rsidRPr="00926E59">
        <w:rPr>
          <w:rFonts w:ascii="Arial" w:hAnsi="Arial" w:cs="Arial"/>
          <w:color w:val="000000" w:themeColor="text1"/>
          <w:sz w:val="22"/>
          <w:szCs w:val="22"/>
        </w:rPr>
        <w:t>SEND Code of Practice: 0 to 25 years (2015)</w:t>
      </w:r>
      <w:r w:rsidR="00926E59">
        <w:rPr>
          <w:rFonts w:ascii="Arial" w:hAnsi="Arial" w:cs="Arial"/>
          <w:color w:val="000000" w:themeColor="text1"/>
          <w:sz w:val="22"/>
          <w:szCs w:val="22"/>
        </w:rPr>
        <w:t xml:space="preserve"> </w:t>
      </w:r>
      <w:r w:rsidRPr="58D5343F">
        <w:rPr>
          <w:rFonts w:ascii="Arial" w:hAnsi="Arial" w:cs="Arial"/>
          <w:color w:val="000000" w:themeColor="text1"/>
          <w:sz w:val="22"/>
          <w:szCs w:val="22"/>
        </w:rPr>
        <w:t xml:space="preserve">is followed. The school has a </w:t>
      </w:r>
      <w:r w:rsidRPr="58D5343F">
        <w:rPr>
          <w:rFonts w:ascii="Arial" w:hAnsi="Arial" w:cs="Arial"/>
          <w:sz w:val="22"/>
          <w:szCs w:val="22"/>
        </w:rPr>
        <w:t xml:space="preserve">policy for Supporting Pupils at School with Medical Conditions, which can be found here: </w:t>
      </w:r>
      <w:hyperlink r:id="rId11">
        <w:r w:rsidR="00750C10" w:rsidRPr="58D5343F">
          <w:rPr>
            <w:rStyle w:val="Hyperlink"/>
            <w:rFonts w:ascii="Arial" w:hAnsi="Arial" w:cs="Arial"/>
            <w:sz w:val="22"/>
            <w:szCs w:val="22"/>
          </w:rPr>
          <w:t>http://menghamjunior.co.uk/about-the-school/school-policies</w:t>
        </w:r>
      </w:hyperlink>
    </w:p>
    <w:p w14:paraId="238601FE" w14:textId="36387E34" w:rsidR="001D4AAF" w:rsidRPr="0032674C" w:rsidRDefault="001D4AAF" w:rsidP="001C6800">
      <w:pPr>
        <w:autoSpaceDE w:val="0"/>
        <w:autoSpaceDN w:val="0"/>
        <w:adjustRightInd w:val="0"/>
        <w:rPr>
          <w:rFonts w:ascii="Arial" w:hAnsi="Arial" w:cs="Arial"/>
          <w:sz w:val="22"/>
          <w:szCs w:val="22"/>
        </w:rPr>
      </w:pPr>
      <w:bookmarkStart w:id="0" w:name="_GoBack"/>
      <w:bookmarkEnd w:id="0"/>
    </w:p>
    <w:p w14:paraId="0F3CABC7" w14:textId="77777777" w:rsidR="00672801" w:rsidRPr="00491B81" w:rsidRDefault="00672801" w:rsidP="001C6800">
      <w:pPr>
        <w:autoSpaceDE w:val="0"/>
        <w:autoSpaceDN w:val="0"/>
        <w:adjustRightInd w:val="0"/>
        <w:rPr>
          <w:rFonts w:ascii="Arial" w:hAnsi="Arial" w:cs="Arial"/>
          <w:color w:val="000000"/>
          <w:sz w:val="22"/>
          <w:szCs w:val="22"/>
        </w:rPr>
      </w:pPr>
    </w:p>
    <w:p w14:paraId="4447C7AF" w14:textId="4A09E57A" w:rsidR="001C6800" w:rsidRDefault="58D5343F" w:rsidP="58D5343F">
      <w:pPr>
        <w:autoSpaceDE w:val="0"/>
        <w:autoSpaceDN w:val="0"/>
        <w:adjustRightInd w:val="0"/>
        <w:rPr>
          <w:rFonts w:ascii="Arial" w:hAnsi="Arial" w:cs="Arial"/>
          <w:b/>
          <w:bCs/>
          <w:color w:val="000000" w:themeColor="text1"/>
          <w:sz w:val="22"/>
          <w:szCs w:val="22"/>
        </w:rPr>
      </w:pPr>
      <w:r w:rsidRPr="58D5343F">
        <w:rPr>
          <w:rFonts w:ascii="Arial" w:hAnsi="Arial" w:cs="Arial"/>
          <w:b/>
          <w:bCs/>
          <w:color w:val="000000" w:themeColor="text1"/>
          <w:sz w:val="22"/>
          <w:szCs w:val="22"/>
        </w:rPr>
        <w:t>TRAINING AND RESOURCES</w:t>
      </w:r>
    </w:p>
    <w:p w14:paraId="78B565D0" w14:textId="77777777" w:rsidR="006E53C0" w:rsidRPr="00491B81" w:rsidRDefault="006E53C0" w:rsidP="58D5343F">
      <w:pPr>
        <w:autoSpaceDE w:val="0"/>
        <w:autoSpaceDN w:val="0"/>
        <w:adjustRightInd w:val="0"/>
        <w:rPr>
          <w:rFonts w:ascii="Arial" w:hAnsi="Arial" w:cs="Arial"/>
          <w:b/>
          <w:bCs/>
          <w:color w:val="000000" w:themeColor="text1"/>
          <w:sz w:val="22"/>
          <w:szCs w:val="22"/>
        </w:rPr>
      </w:pPr>
    </w:p>
    <w:p w14:paraId="5EBA6E95" w14:textId="77777777" w:rsidR="001C6800" w:rsidRPr="00491B81" w:rsidRDefault="58D5343F" w:rsidP="58D5343F">
      <w:p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 xml:space="preserve">In order to maintain and develop the quality of teaching and provision to respond to the strengths and needs of all pupils, all staff are encouraged to undertake training and development. All teachers and support staff undertake induction on taking up a post and this includes a meeting with the </w:t>
      </w:r>
      <w:proofErr w:type="spellStart"/>
      <w:r w:rsidRPr="58D5343F">
        <w:rPr>
          <w:rFonts w:ascii="Arial" w:hAnsi="Arial" w:cs="Arial"/>
          <w:color w:val="000000" w:themeColor="text1"/>
          <w:sz w:val="22"/>
          <w:szCs w:val="22"/>
        </w:rPr>
        <w:t>SENCo</w:t>
      </w:r>
      <w:proofErr w:type="spellEnd"/>
      <w:r w:rsidRPr="58D5343F">
        <w:rPr>
          <w:rFonts w:ascii="Arial" w:hAnsi="Arial" w:cs="Arial"/>
          <w:color w:val="000000" w:themeColor="text1"/>
          <w:sz w:val="22"/>
          <w:szCs w:val="22"/>
        </w:rPr>
        <w:t xml:space="preserve"> to explain the systems and structures in place around the school’s SEND provision and practice, and to discuss the needs of individual pupils. Staff training needs will be discussed at this stage, and both teaching and support staff will be made aware of training opportunities that relate to working with child with SEND.</w:t>
      </w:r>
    </w:p>
    <w:p w14:paraId="5B08B5D1" w14:textId="77777777" w:rsidR="00672801" w:rsidRPr="00491B81" w:rsidRDefault="00672801" w:rsidP="001C6800">
      <w:pPr>
        <w:autoSpaceDE w:val="0"/>
        <w:autoSpaceDN w:val="0"/>
        <w:adjustRightInd w:val="0"/>
        <w:rPr>
          <w:rFonts w:ascii="Arial" w:hAnsi="Arial" w:cs="Arial"/>
          <w:color w:val="000000"/>
          <w:sz w:val="22"/>
          <w:szCs w:val="22"/>
        </w:rPr>
      </w:pPr>
    </w:p>
    <w:p w14:paraId="690D9D05" w14:textId="77777777" w:rsidR="00F206E5" w:rsidRPr="00491B81" w:rsidRDefault="58D5343F" w:rsidP="58D5343F">
      <w:pPr>
        <w:pStyle w:val="BodyText"/>
        <w:rPr>
          <w:rFonts w:ascii="Arial" w:hAnsi="Arial" w:cs="Arial"/>
          <w:sz w:val="22"/>
          <w:szCs w:val="22"/>
        </w:rPr>
      </w:pPr>
      <w:r w:rsidRPr="58D5343F">
        <w:rPr>
          <w:rFonts w:ascii="Arial" w:hAnsi="Arial" w:cs="Arial"/>
          <w:sz w:val="22"/>
          <w:szCs w:val="22"/>
        </w:rPr>
        <w:t>When necessary, the school uses the expertise of specialist schools in order to extend knowledge of resources and to discuss strategies for meeting the needs of individual pupils. The school benefits from outreach training organised by Riverside and Waterloo schools, the Primary Behaviour Service and training provided by the Educational Psychologist. Training opportunities are occasionally shared with cluster group schools and, when necessary, arrangements made to observe intervention programmes and systems.</w:t>
      </w:r>
    </w:p>
    <w:p w14:paraId="16DEB4AB" w14:textId="77777777" w:rsidR="00F206E5" w:rsidRPr="00491B81" w:rsidRDefault="00F206E5" w:rsidP="00F206E5">
      <w:pPr>
        <w:rPr>
          <w:rFonts w:ascii="Arial" w:hAnsi="Arial" w:cs="Arial"/>
          <w:sz w:val="22"/>
          <w:szCs w:val="22"/>
        </w:rPr>
      </w:pPr>
    </w:p>
    <w:p w14:paraId="25CE82C9" w14:textId="79DE6104" w:rsidR="00F206E5" w:rsidRPr="00491B81" w:rsidRDefault="58D5343F" w:rsidP="58D5343F">
      <w:pPr>
        <w:rPr>
          <w:rFonts w:ascii="Arial" w:hAnsi="Arial" w:cs="Arial"/>
          <w:sz w:val="22"/>
          <w:szCs w:val="22"/>
        </w:rPr>
      </w:pPr>
      <w:proofErr w:type="spellStart"/>
      <w:r w:rsidRPr="58D5343F">
        <w:rPr>
          <w:rFonts w:ascii="Arial" w:hAnsi="Arial" w:cs="Arial"/>
          <w:sz w:val="22"/>
          <w:szCs w:val="22"/>
        </w:rPr>
        <w:t>SENCos</w:t>
      </w:r>
      <w:proofErr w:type="spellEnd"/>
      <w:r w:rsidRPr="58D5343F">
        <w:rPr>
          <w:rFonts w:ascii="Arial" w:hAnsi="Arial" w:cs="Arial"/>
          <w:sz w:val="22"/>
          <w:szCs w:val="22"/>
        </w:rPr>
        <w:t xml:space="preserve"> from </w:t>
      </w:r>
      <w:r w:rsidR="00611865">
        <w:rPr>
          <w:rFonts w:ascii="Arial" w:hAnsi="Arial" w:cs="Arial"/>
          <w:sz w:val="22"/>
          <w:szCs w:val="22"/>
        </w:rPr>
        <w:t>the area</w:t>
      </w:r>
      <w:r w:rsidRPr="58D5343F">
        <w:rPr>
          <w:rFonts w:ascii="Arial" w:hAnsi="Arial" w:cs="Arial"/>
          <w:sz w:val="22"/>
          <w:szCs w:val="22"/>
        </w:rPr>
        <w:t xml:space="preserve"> meet regularly at meetings chaired by an Educational Psychologist for updates and the sharing of expertise. The </w:t>
      </w:r>
      <w:proofErr w:type="spellStart"/>
      <w:r w:rsidRPr="58D5343F">
        <w:rPr>
          <w:rFonts w:ascii="Arial" w:hAnsi="Arial" w:cs="Arial"/>
          <w:sz w:val="22"/>
          <w:szCs w:val="22"/>
        </w:rPr>
        <w:t>SENCo</w:t>
      </w:r>
      <w:proofErr w:type="spellEnd"/>
      <w:r w:rsidRPr="58D5343F">
        <w:rPr>
          <w:rFonts w:ascii="Arial" w:hAnsi="Arial" w:cs="Arial"/>
          <w:sz w:val="22"/>
          <w:szCs w:val="22"/>
        </w:rPr>
        <w:t xml:space="preserve"> and year 3 class teachers meet with </w:t>
      </w:r>
      <w:proofErr w:type="spellStart"/>
      <w:r w:rsidR="00926E59">
        <w:rPr>
          <w:rFonts w:ascii="Arial" w:hAnsi="Arial" w:cs="Arial"/>
          <w:sz w:val="22"/>
          <w:szCs w:val="22"/>
        </w:rPr>
        <w:t>Mengham</w:t>
      </w:r>
      <w:proofErr w:type="spellEnd"/>
      <w:r w:rsidRPr="58D5343F">
        <w:rPr>
          <w:rFonts w:ascii="Arial" w:hAnsi="Arial" w:cs="Arial"/>
          <w:sz w:val="22"/>
          <w:szCs w:val="22"/>
        </w:rPr>
        <w:t xml:space="preserve"> Infant School teachers and their </w:t>
      </w:r>
      <w:proofErr w:type="spellStart"/>
      <w:r w:rsidRPr="58D5343F">
        <w:rPr>
          <w:rFonts w:ascii="Arial" w:hAnsi="Arial" w:cs="Arial"/>
          <w:sz w:val="22"/>
          <w:szCs w:val="22"/>
        </w:rPr>
        <w:t>SENCo</w:t>
      </w:r>
      <w:proofErr w:type="spellEnd"/>
      <w:r w:rsidRPr="58D5343F">
        <w:rPr>
          <w:rFonts w:ascii="Arial" w:hAnsi="Arial" w:cs="Arial"/>
          <w:sz w:val="22"/>
          <w:szCs w:val="22"/>
        </w:rPr>
        <w:t xml:space="preserve">.  Year 6 class teachers, the </w:t>
      </w:r>
      <w:proofErr w:type="spellStart"/>
      <w:r w:rsidRPr="58D5343F">
        <w:rPr>
          <w:rFonts w:ascii="Arial" w:hAnsi="Arial" w:cs="Arial"/>
          <w:sz w:val="22"/>
          <w:szCs w:val="22"/>
        </w:rPr>
        <w:t>SENCo</w:t>
      </w:r>
      <w:proofErr w:type="spellEnd"/>
      <w:r w:rsidRPr="58D5343F">
        <w:rPr>
          <w:rFonts w:ascii="Arial" w:hAnsi="Arial" w:cs="Arial"/>
          <w:sz w:val="22"/>
          <w:szCs w:val="22"/>
        </w:rPr>
        <w:t xml:space="preserve"> and the </w:t>
      </w:r>
      <w:r w:rsidR="00926E59">
        <w:rPr>
          <w:rFonts w:ascii="Arial" w:hAnsi="Arial" w:cs="Arial"/>
          <w:sz w:val="22"/>
          <w:szCs w:val="22"/>
        </w:rPr>
        <w:t>Hayling</w:t>
      </w:r>
      <w:r w:rsidRPr="58D5343F">
        <w:rPr>
          <w:rFonts w:ascii="Arial" w:hAnsi="Arial" w:cs="Arial"/>
          <w:sz w:val="22"/>
          <w:szCs w:val="22"/>
        </w:rPr>
        <w:t xml:space="preserve"> College </w:t>
      </w:r>
      <w:proofErr w:type="spellStart"/>
      <w:r w:rsidRPr="58D5343F">
        <w:rPr>
          <w:rFonts w:ascii="Arial" w:hAnsi="Arial" w:cs="Arial"/>
          <w:sz w:val="22"/>
          <w:szCs w:val="22"/>
        </w:rPr>
        <w:t>SENCo</w:t>
      </w:r>
      <w:proofErr w:type="spellEnd"/>
      <w:r w:rsidRPr="58D5343F">
        <w:rPr>
          <w:rFonts w:ascii="Arial" w:hAnsi="Arial" w:cs="Arial"/>
          <w:sz w:val="22"/>
          <w:szCs w:val="22"/>
        </w:rPr>
        <w:t xml:space="preserve"> also meet. This involves the exchange of records and a detailed briefing on the needs of the children moving into Year 3 and Year 7. Vulnerable children, including those with emotional and social needs, are identified and extra support with transition given, in the form of additional visits and familiarisation or a social story to all secondary schools</w:t>
      </w:r>
      <w:r w:rsidR="005178F9">
        <w:rPr>
          <w:rFonts w:ascii="Arial" w:hAnsi="Arial" w:cs="Arial"/>
          <w:sz w:val="22"/>
          <w:szCs w:val="22"/>
        </w:rPr>
        <w:t xml:space="preserve">. Dependent on the </w:t>
      </w:r>
      <w:r w:rsidR="005178F9">
        <w:rPr>
          <w:rFonts w:ascii="Arial" w:hAnsi="Arial" w:cs="Arial"/>
          <w:sz w:val="22"/>
          <w:szCs w:val="22"/>
        </w:rPr>
        <w:lastRenderedPageBreak/>
        <w:t xml:space="preserve">level of need, particularly vulnerable children and children with Educational Health Care Plans </w:t>
      </w:r>
      <w:r w:rsidR="00750C10">
        <w:rPr>
          <w:rFonts w:ascii="Arial" w:hAnsi="Arial" w:cs="Arial"/>
          <w:sz w:val="22"/>
          <w:szCs w:val="22"/>
        </w:rPr>
        <w:t xml:space="preserve">(EHCPS) </w:t>
      </w:r>
      <w:r w:rsidR="005178F9">
        <w:rPr>
          <w:rFonts w:ascii="Arial" w:hAnsi="Arial" w:cs="Arial"/>
          <w:sz w:val="22"/>
          <w:szCs w:val="22"/>
        </w:rPr>
        <w:t xml:space="preserve">will also be discussed at a Transition Partnership Agreement Meeting which involves the </w:t>
      </w:r>
      <w:proofErr w:type="spellStart"/>
      <w:r w:rsidR="005178F9">
        <w:rPr>
          <w:rFonts w:ascii="Arial" w:hAnsi="Arial" w:cs="Arial"/>
          <w:sz w:val="22"/>
          <w:szCs w:val="22"/>
        </w:rPr>
        <w:t>SENCo</w:t>
      </w:r>
      <w:proofErr w:type="spellEnd"/>
      <w:r w:rsidR="005178F9">
        <w:rPr>
          <w:rFonts w:ascii="Arial" w:hAnsi="Arial" w:cs="Arial"/>
          <w:sz w:val="22"/>
          <w:szCs w:val="22"/>
        </w:rPr>
        <w:t xml:space="preserve"> at their current school, their new school, their parents/carers, class teacher and any other involved professionals.</w:t>
      </w:r>
      <w:r w:rsidRPr="58D5343F">
        <w:rPr>
          <w:rFonts w:ascii="Arial" w:hAnsi="Arial" w:cs="Arial"/>
          <w:sz w:val="22"/>
          <w:szCs w:val="22"/>
        </w:rPr>
        <w:t xml:space="preserve">                     </w:t>
      </w:r>
    </w:p>
    <w:p w14:paraId="0AD9C6F4" w14:textId="77777777" w:rsidR="00672801" w:rsidRPr="00491B81" w:rsidRDefault="00672801" w:rsidP="001C6800">
      <w:pPr>
        <w:autoSpaceDE w:val="0"/>
        <w:autoSpaceDN w:val="0"/>
        <w:adjustRightInd w:val="0"/>
        <w:rPr>
          <w:rFonts w:ascii="Arial" w:hAnsi="Arial" w:cs="Arial"/>
          <w:color w:val="000000"/>
          <w:sz w:val="22"/>
          <w:szCs w:val="22"/>
        </w:rPr>
      </w:pPr>
    </w:p>
    <w:p w14:paraId="68BC9B0D" w14:textId="77777777" w:rsidR="001C6800" w:rsidRPr="00491B81" w:rsidRDefault="58D5343F" w:rsidP="58D5343F">
      <w:pPr>
        <w:autoSpaceDE w:val="0"/>
        <w:autoSpaceDN w:val="0"/>
        <w:adjustRightInd w:val="0"/>
        <w:rPr>
          <w:rFonts w:ascii="Arial" w:hAnsi="Arial" w:cs="Arial"/>
          <w:b/>
          <w:bCs/>
          <w:color w:val="000000" w:themeColor="text1"/>
          <w:sz w:val="22"/>
          <w:szCs w:val="22"/>
        </w:rPr>
      </w:pPr>
      <w:r w:rsidRPr="58D5343F">
        <w:rPr>
          <w:rFonts w:ascii="Arial" w:hAnsi="Arial" w:cs="Arial"/>
          <w:b/>
          <w:bCs/>
          <w:color w:val="000000" w:themeColor="text1"/>
          <w:sz w:val="22"/>
          <w:szCs w:val="22"/>
        </w:rPr>
        <w:t>ROLES AND RESPONSIBILITIES</w:t>
      </w:r>
    </w:p>
    <w:p w14:paraId="494E175B" w14:textId="5EA5EBE4" w:rsidR="001C6800" w:rsidRPr="00491B81" w:rsidRDefault="58D5343F" w:rsidP="58D5343F">
      <w:p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Provision for pupils with SEND is a matter for the school as a whole. The governing body, in consultation with the Headteacher, has a legal responsibility for determining the policy and provision for pupils with special educational needs. It maintains a general overview and has an appointed representative who takes particular interest in this aspect of the school.</w:t>
      </w:r>
    </w:p>
    <w:p w14:paraId="4B1F511A" w14:textId="77777777" w:rsidR="00672801" w:rsidRPr="00491B81" w:rsidRDefault="00672801" w:rsidP="001C6800">
      <w:pPr>
        <w:autoSpaceDE w:val="0"/>
        <w:autoSpaceDN w:val="0"/>
        <w:adjustRightInd w:val="0"/>
        <w:rPr>
          <w:rFonts w:ascii="Arial" w:hAnsi="Arial" w:cs="Arial"/>
          <w:color w:val="000000"/>
          <w:sz w:val="22"/>
          <w:szCs w:val="22"/>
        </w:rPr>
      </w:pPr>
    </w:p>
    <w:p w14:paraId="316EAF4B" w14:textId="77777777" w:rsidR="001C6800" w:rsidRPr="00491B81" w:rsidRDefault="58D5343F" w:rsidP="58D5343F">
      <w:pPr>
        <w:autoSpaceDE w:val="0"/>
        <w:autoSpaceDN w:val="0"/>
        <w:adjustRightInd w:val="0"/>
        <w:rPr>
          <w:rFonts w:ascii="Arial" w:hAnsi="Arial" w:cs="Arial"/>
          <w:color w:val="000000" w:themeColor="text1"/>
          <w:sz w:val="22"/>
          <w:szCs w:val="22"/>
        </w:rPr>
      </w:pPr>
      <w:r w:rsidRPr="58D5343F">
        <w:rPr>
          <w:rFonts w:ascii="Arial" w:hAnsi="Arial" w:cs="Arial"/>
          <w:b/>
          <w:bCs/>
          <w:color w:val="000000" w:themeColor="text1"/>
          <w:sz w:val="22"/>
          <w:szCs w:val="22"/>
        </w:rPr>
        <w:t xml:space="preserve">Governors </w:t>
      </w:r>
      <w:r w:rsidRPr="58D5343F">
        <w:rPr>
          <w:rFonts w:ascii="Arial" w:hAnsi="Arial" w:cs="Arial"/>
          <w:color w:val="000000" w:themeColor="text1"/>
          <w:sz w:val="22"/>
          <w:szCs w:val="22"/>
        </w:rPr>
        <w:t>will ensure that:</w:t>
      </w:r>
    </w:p>
    <w:p w14:paraId="2636A79A" w14:textId="77777777" w:rsidR="001C6800" w:rsidRPr="00491B81" w:rsidRDefault="58D5343F" w:rsidP="58D5343F">
      <w:pPr>
        <w:numPr>
          <w:ilvl w:val="0"/>
          <w:numId w:val="6"/>
        </w:num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the necessary provision is made for any pupil with SEND</w:t>
      </w:r>
    </w:p>
    <w:p w14:paraId="15355101" w14:textId="77777777" w:rsidR="001C6800" w:rsidRPr="00491B81" w:rsidRDefault="58D5343F" w:rsidP="58D5343F">
      <w:pPr>
        <w:numPr>
          <w:ilvl w:val="0"/>
          <w:numId w:val="6"/>
        </w:num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all staff are aware of the need to identify and provide for pupils with SEND</w:t>
      </w:r>
    </w:p>
    <w:p w14:paraId="4E518582" w14:textId="77777777" w:rsidR="001C6800" w:rsidRPr="00491B81" w:rsidRDefault="58D5343F" w:rsidP="58D5343F">
      <w:pPr>
        <w:numPr>
          <w:ilvl w:val="0"/>
          <w:numId w:val="6"/>
        </w:num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pupils with SEND join in school activities alongside other pupils, so far as is reasonably practical and compatible with their needs and the efficient education of other pupils</w:t>
      </w:r>
    </w:p>
    <w:p w14:paraId="539BA329" w14:textId="77777777" w:rsidR="001C6800" w:rsidRPr="00491B81" w:rsidRDefault="58D5343F" w:rsidP="58D5343F">
      <w:pPr>
        <w:numPr>
          <w:ilvl w:val="0"/>
          <w:numId w:val="6"/>
        </w:num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 xml:space="preserve">school information informs parents </w:t>
      </w:r>
    </w:p>
    <w:p w14:paraId="0590970F" w14:textId="77777777" w:rsidR="00672801" w:rsidRPr="00491B81" w:rsidRDefault="58D5343F" w:rsidP="58D5343F">
      <w:pPr>
        <w:pStyle w:val="Default"/>
        <w:numPr>
          <w:ilvl w:val="0"/>
          <w:numId w:val="6"/>
        </w:numPr>
        <w:rPr>
          <w:sz w:val="22"/>
          <w:szCs w:val="22"/>
        </w:rPr>
      </w:pPr>
      <w:r w:rsidRPr="58D5343F">
        <w:rPr>
          <w:sz w:val="22"/>
          <w:szCs w:val="22"/>
        </w:rPr>
        <w:t xml:space="preserve">they have regard to the requirements of the </w:t>
      </w:r>
      <w:r w:rsidRPr="58D5343F">
        <w:rPr>
          <w:sz w:val="22"/>
          <w:szCs w:val="22"/>
          <w:lang w:eastAsia="en-GB"/>
        </w:rPr>
        <w:t>Special Educational Needs and Disability Code of Practice: 0 to 25 years</w:t>
      </w:r>
      <w:r w:rsidRPr="58D5343F">
        <w:rPr>
          <w:sz w:val="22"/>
          <w:szCs w:val="22"/>
        </w:rPr>
        <w:t xml:space="preserve"> (2014)</w:t>
      </w:r>
    </w:p>
    <w:p w14:paraId="720F89FF" w14:textId="77777777" w:rsidR="001C6800" w:rsidRPr="00491B81" w:rsidRDefault="58D5343F" w:rsidP="58D5343F">
      <w:pPr>
        <w:numPr>
          <w:ilvl w:val="0"/>
          <w:numId w:val="6"/>
        </w:num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parents are notified if the school decides to make SEND provision for their child</w:t>
      </w:r>
    </w:p>
    <w:p w14:paraId="03293BE4" w14:textId="77777777" w:rsidR="001C6800" w:rsidRPr="003220F3" w:rsidRDefault="58D5343F" w:rsidP="58D5343F">
      <w:pPr>
        <w:numPr>
          <w:ilvl w:val="0"/>
          <w:numId w:val="6"/>
        </w:num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they are fully informed about SEND issues, so that they can play a major part in school self-review</w:t>
      </w:r>
    </w:p>
    <w:p w14:paraId="63736B3E" w14:textId="77777777" w:rsidR="001C6800" w:rsidRPr="003220F3" w:rsidRDefault="58D5343F" w:rsidP="58D5343F">
      <w:pPr>
        <w:numPr>
          <w:ilvl w:val="0"/>
          <w:numId w:val="6"/>
        </w:num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they set up appropriate staffing and funding arrangements, and oversee the school’s work for SEND</w:t>
      </w:r>
    </w:p>
    <w:p w14:paraId="65F9C3DC" w14:textId="77777777" w:rsidR="008D076B" w:rsidRDefault="008D076B" w:rsidP="001C6800">
      <w:pPr>
        <w:autoSpaceDE w:val="0"/>
        <w:autoSpaceDN w:val="0"/>
        <w:adjustRightInd w:val="0"/>
        <w:rPr>
          <w:rFonts w:ascii="Arial" w:hAnsi="Arial" w:cs="Arial"/>
          <w:color w:val="000000"/>
          <w:sz w:val="22"/>
          <w:szCs w:val="22"/>
        </w:rPr>
      </w:pPr>
    </w:p>
    <w:p w14:paraId="5023141B" w14:textId="77777777" w:rsidR="0094181B" w:rsidRDefault="0094181B" w:rsidP="001C6800">
      <w:pPr>
        <w:autoSpaceDE w:val="0"/>
        <w:autoSpaceDN w:val="0"/>
        <w:adjustRightInd w:val="0"/>
        <w:rPr>
          <w:rFonts w:ascii="Arial" w:hAnsi="Arial" w:cs="Arial"/>
          <w:color w:val="000000"/>
          <w:sz w:val="22"/>
          <w:szCs w:val="22"/>
        </w:rPr>
      </w:pPr>
    </w:p>
    <w:p w14:paraId="2CF251E6" w14:textId="3D817955" w:rsidR="001C6800" w:rsidRPr="00491B81" w:rsidRDefault="58D5343F" w:rsidP="0006002E">
      <w:pPr>
        <w:tabs>
          <w:tab w:val="left" w:pos="910"/>
        </w:tabs>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 xml:space="preserve">The </w:t>
      </w:r>
      <w:r w:rsidRPr="58D5343F">
        <w:rPr>
          <w:rFonts w:ascii="Arial" w:hAnsi="Arial" w:cs="Arial"/>
          <w:b/>
          <w:bCs/>
          <w:color w:val="000000" w:themeColor="text1"/>
          <w:sz w:val="22"/>
          <w:szCs w:val="22"/>
        </w:rPr>
        <w:t xml:space="preserve">Headteacher </w:t>
      </w:r>
      <w:r w:rsidR="00611865">
        <w:rPr>
          <w:rFonts w:ascii="Arial" w:hAnsi="Arial" w:cs="Arial"/>
          <w:bCs/>
          <w:color w:val="000000" w:themeColor="text1"/>
          <w:sz w:val="22"/>
          <w:szCs w:val="22"/>
        </w:rPr>
        <w:t>is</w:t>
      </w:r>
      <w:r w:rsidRPr="58D5343F">
        <w:rPr>
          <w:rFonts w:ascii="Arial" w:hAnsi="Arial" w:cs="Arial"/>
          <w:color w:val="000000" w:themeColor="text1"/>
          <w:sz w:val="22"/>
          <w:szCs w:val="22"/>
        </w:rPr>
        <w:t xml:space="preserve"> responsible for:</w:t>
      </w:r>
    </w:p>
    <w:p w14:paraId="71330B81" w14:textId="77777777" w:rsidR="001C6800" w:rsidRPr="003220F3" w:rsidRDefault="58D5343F" w:rsidP="58D5343F">
      <w:pPr>
        <w:numPr>
          <w:ilvl w:val="0"/>
          <w:numId w:val="7"/>
        </w:num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the management of all aspects of the school’s work, including provision for pupils with special educational needs</w:t>
      </w:r>
    </w:p>
    <w:p w14:paraId="6C571E63" w14:textId="77777777" w:rsidR="001C6800" w:rsidRPr="00491B81" w:rsidRDefault="58D5343F" w:rsidP="58D5343F">
      <w:pPr>
        <w:numPr>
          <w:ilvl w:val="0"/>
          <w:numId w:val="7"/>
        </w:num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keeping the governing body informed about SEND issues</w:t>
      </w:r>
    </w:p>
    <w:p w14:paraId="24BF8081" w14:textId="77777777" w:rsidR="001C6800" w:rsidRPr="00491B81" w:rsidRDefault="58D5343F" w:rsidP="58D5343F">
      <w:pPr>
        <w:numPr>
          <w:ilvl w:val="0"/>
          <w:numId w:val="7"/>
        </w:num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 xml:space="preserve">working closely with the </w:t>
      </w:r>
      <w:proofErr w:type="spellStart"/>
      <w:r w:rsidRPr="58D5343F">
        <w:rPr>
          <w:rFonts w:ascii="Arial" w:hAnsi="Arial" w:cs="Arial"/>
          <w:color w:val="000000" w:themeColor="text1"/>
          <w:sz w:val="22"/>
          <w:szCs w:val="22"/>
        </w:rPr>
        <w:t>SENCo</w:t>
      </w:r>
      <w:proofErr w:type="spellEnd"/>
    </w:p>
    <w:p w14:paraId="24B5B6F3" w14:textId="77777777" w:rsidR="001C6800" w:rsidRPr="00491B81" w:rsidRDefault="58D5343F" w:rsidP="58D5343F">
      <w:pPr>
        <w:numPr>
          <w:ilvl w:val="0"/>
          <w:numId w:val="7"/>
        </w:num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the deployment of all special educational needs personnel within the school</w:t>
      </w:r>
    </w:p>
    <w:p w14:paraId="63A3772D" w14:textId="77777777" w:rsidR="001C6800" w:rsidRPr="00491B81" w:rsidRDefault="58D5343F" w:rsidP="58D5343F">
      <w:pPr>
        <w:numPr>
          <w:ilvl w:val="0"/>
          <w:numId w:val="7"/>
        </w:num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monitoring and reporting to governors about the implementation of the school’s SEND policy and the effects of inclusion policies on the school as a whole</w:t>
      </w:r>
    </w:p>
    <w:p w14:paraId="664355AD" w14:textId="77777777" w:rsidR="008D076B" w:rsidRPr="00491B81" w:rsidRDefault="008D076B" w:rsidP="001C6800">
      <w:pPr>
        <w:autoSpaceDE w:val="0"/>
        <w:autoSpaceDN w:val="0"/>
        <w:adjustRightInd w:val="0"/>
        <w:rPr>
          <w:rFonts w:ascii="Arial" w:hAnsi="Arial" w:cs="Arial"/>
          <w:color w:val="000000"/>
          <w:sz w:val="22"/>
          <w:szCs w:val="22"/>
        </w:rPr>
      </w:pPr>
    </w:p>
    <w:p w14:paraId="67266C0F" w14:textId="620FDD5D" w:rsidR="001C6800" w:rsidRDefault="58D5343F" w:rsidP="58D5343F">
      <w:p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 xml:space="preserve">The </w:t>
      </w:r>
      <w:proofErr w:type="spellStart"/>
      <w:r w:rsidRPr="58D5343F">
        <w:rPr>
          <w:rFonts w:ascii="Arial" w:hAnsi="Arial" w:cs="Arial"/>
          <w:b/>
          <w:bCs/>
          <w:color w:val="000000" w:themeColor="text1"/>
          <w:sz w:val="22"/>
          <w:szCs w:val="22"/>
        </w:rPr>
        <w:t>SENCo</w:t>
      </w:r>
      <w:proofErr w:type="spellEnd"/>
      <w:r w:rsidRPr="58D5343F">
        <w:rPr>
          <w:rFonts w:ascii="Arial" w:hAnsi="Arial" w:cs="Arial"/>
          <w:b/>
          <w:bCs/>
          <w:color w:val="000000" w:themeColor="text1"/>
          <w:sz w:val="22"/>
          <w:szCs w:val="22"/>
        </w:rPr>
        <w:t xml:space="preserve"> </w:t>
      </w:r>
      <w:r w:rsidRPr="58D5343F">
        <w:rPr>
          <w:rFonts w:ascii="Arial" w:hAnsi="Arial" w:cs="Arial"/>
          <w:color w:val="000000" w:themeColor="text1"/>
          <w:sz w:val="22"/>
          <w:szCs w:val="22"/>
        </w:rPr>
        <w:t>is responsible for:</w:t>
      </w:r>
    </w:p>
    <w:p w14:paraId="15AC1BEB" w14:textId="2CFC029F" w:rsidR="006E53C0" w:rsidRPr="006E53C0" w:rsidRDefault="006E53C0" w:rsidP="006E53C0">
      <w:pPr>
        <w:pStyle w:val="ListParagraph"/>
        <w:numPr>
          <w:ilvl w:val="0"/>
          <w:numId w:val="13"/>
        </w:numPr>
        <w:autoSpaceDE w:val="0"/>
        <w:autoSpaceDN w:val="0"/>
        <w:adjustRightInd w:val="0"/>
        <w:rPr>
          <w:rFonts w:ascii="Arial" w:hAnsi="Arial" w:cs="Arial"/>
          <w:color w:val="000000" w:themeColor="text1"/>
          <w:sz w:val="22"/>
          <w:szCs w:val="22"/>
        </w:rPr>
      </w:pPr>
      <w:r w:rsidRPr="006E53C0">
        <w:rPr>
          <w:rFonts w:ascii="Arial" w:hAnsi="Arial" w:cs="Arial"/>
          <w:color w:val="000000" w:themeColor="text1"/>
          <w:sz w:val="22"/>
          <w:szCs w:val="22"/>
        </w:rPr>
        <w:t xml:space="preserve">The </w:t>
      </w:r>
      <w:proofErr w:type="spellStart"/>
      <w:r w:rsidRPr="006E53C0">
        <w:rPr>
          <w:rFonts w:ascii="Arial" w:hAnsi="Arial" w:cs="Arial"/>
          <w:color w:val="000000" w:themeColor="text1"/>
          <w:sz w:val="22"/>
          <w:szCs w:val="22"/>
        </w:rPr>
        <w:t>SENCo</w:t>
      </w:r>
      <w:proofErr w:type="spellEnd"/>
      <w:r w:rsidRPr="006E53C0">
        <w:rPr>
          <w:rFonts w:ascii="Arial" w:hAnsi="Arial" w:cs="Arial"/>
          <w:color w:val="000000" w:themeColor="text1"/>
          <w:sz w:val="22"/>
          <w:szCs w:val="22"/>
        </w:rPr>
        <w:t xml:space="preserve"> </w:t>
      </w:r>
      <w:r w:rsidR="00750C10">
        <w:rPr>
          <w:rFonts w:ascii="Arial" w:hAnsi="Arial" w:cs="Arial"/>
          <w:color w:val="000000" w:themeColor="text1"/>
          <w:sz w:val="22"/>
          <w:szCs w:val="22"/>
        </w:rPr>
        <w:t>holds</w:t>
      </w:r>
      <w:r w:rsidRPr="006E53C0">
        <w:rPr>
          <w:rFonts w:ascii="Arial" w:hAnsi="Arial" w:cs="Arial"/>
          <w:color w:val="000000" w:themeColor="text1"/>
          <w:sz w:val="22"/>
          <w:szCs w:val="22"/>
        </w:rPr>
        <w:t>, the mandatory National Award for Special Educational Needs Coordination (NASENCO) in accordance with current regulations.</w:t>
      </w:r>
    </w:p>
    <w:p w14:paraId="75715A81" w14:textId="77777777" w:rsidR="001C6800" w:rsidRPr="00491B81" w:rsidRDefault="58D5343F" w:rsidP="58D5343F">
      <w:pPr>
        <w:numPr>
          <w:ilvl w:val="0"/>
          <w:numId w:val="8"/>
        </w:num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overseeing the day to day operation of the school’s SEND policy</w:t>
      </w:r>
    </w:p>
    <w:p w14:paraId="0EA9AF7A" w14:textId="77777777" w:rsidR="001C6800" w:rsidRPr="00491B81" w:rsidRDefault="58D5343F" w:rsidP="58D5343F">
      <w:pPr>
        <w:numPr>
          <w:ilvl w:val="0"/>
          <w:numId w:val="8"/>
        </w:num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co-ordinating the provision for pupils with special educational needs</w:t>
      </w:r>
    </w:p>
    <w:p w14:paraId="729BBF1E" w14:textId="77777777" w:rsidR="001C6800" w:rsidRPr="00491B81" w:rsidRDefault="58D5343F" w:rsidP="58D5343F">
      <w:pPr>
        <w:numPr>
          <w:ilvl w:val="0"/>
          <w:numId w:val="8"/>
        </w:num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ensuring that an agreed, consistent approach is adopted</w:t>
      </w:r>
    </w:p>
    <w:p w14:paraId="615242FE" w14:textId="77777777" w:rsidR="001C6800" w:rsidRPr="00491B81" w:rsidRDefault="58D5343F" w:rsidP="58D5343F">
      <w:pPr>
        <w:numPr>
          <w:ilvl w:val="0"/>
          <w:numId w:val="8"/>
        </w:num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liaising with and advising other school staff</w:t>
      </w:r>
    </w:p>
    <w:p w14:paraId="3EA1168D" w14:textId="77777777" w:rsidR="001C6800" w:rsidRPr="00491B81" w:rsidRDefault="58D5343F" w:rsidP="58D5343F">
      <w:pPr>
        <w:numPr>
          <w:ilvl w:val="0"/>
          <w:numId w:val="8"/>
        </w:num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helping staff to identify pupils with special educational needs</w:t>
      </w:r>
    </w:p>
    <w:p w14:paraId="10245851" w14:textId="77777777" w:rsidR="001C6800" w:rsidRPr="00491B81" w:rsidRDefault="58D5343F" w:rsidP="58D5343F">
      <w:pPr>
        <w:numPr>
          <w:ilvl w:val="0"/>
          <w:numId w:val="8"/>
        </w:num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carrying out assessments and observations of pupils with specific learning problems</w:t>
      </w:r>
    </w:p>
    <w:p w14:paraId="6B3D2E7E" w14:textId="418F915C" w:rsidR="001C6800" w:rsidRPr="00491B81" w:rsidRDefault="58D5343F" w:rsidP="58D5343F">
      <w:pPr>
        <w:numPr>
          <w:ilvl w:val="0"/>
          <w:numId w:val="8"/>
        </w:num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 xml:space="preserve">supporting class teachers in devising strategies and drawing </w:t>
      </w:r>
      <w:r w:rsidR="005178F9">
        <w:rPr>
          <w:rFonts w:ascii="Arial" w:hAnsi="Arial" w:cs="Arial"/>
          <w:color w:val="000000" w:themeColor="text1"/>
          <w:sz w:val="22"/>
          <w:szCs w:val="22"/>
        </w:rPr>
        <w:t>up</w:t>
      </w:r>
      <w:r w:rsidRPr="58D5343F">
        <w:rPr>
          <w:rFonts w:ascii="Arial" w:hAnsi="Arial" w:cs="Arial"/>
          <w:color w:val="000000" w:themeColor="text1"/>
          <w:sz w:val="22"/>
          <w:szCs w:val="22"/>
        </w:rPr>
        <w:t xml:space="preserve"> Learning Plans</w:t>
      </w:r>
    </w:p>
    <w:p w14:paraId="2E6C9D16" w14:textId="77777777" w:rsidR="001C6800" w:rsidRPr="00491B81" w:rsidRDefault="58D5343F" w:rsidP="58D5343F">
      <w:pPr>
        <w:numPr>
          <w:ilvl w:val="0"/>
          <w:numId w:val="8"/>
        </w:num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setting targets appropriate to the needs of the pupils and advising on appropriate resources and materials for use with pupils with special educational needs and on the effective use of materials and personnel in the classroom</w:t>
      </w:r>
    </w:p>
    <w:p w14:paraId="6B3C6545" w14:textId="77777777" w:rsidR="001C6800" w:rsidRPr="003220F3" w:rsidRDefault="58D5343F" w:rsidP="58D5343F">
      <w:pPr>
        <w:numPr>
          <w:ilvl w:val="0"/>
          <w:numId w:val="8"/>
        </w:num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liaising closely with parents of pupils with SEND alongside class teachers, so that they are aware of the strategies that are being used and are involved as partners in the process</w:t>
      </w:r>
    </w:p>
    <w:p w14:paraId="2C2615D8" w14:textId="77777777" w:rsidR="00C2105B" w:rsidRDefault="58D5343F" w:rsidP="58D5343F">
      <w:pPr>
        <w:numPr>
          <w:ilvl w:val="0"/>
          <w:numId w:val="8"/>
        </w:num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liaising with outside agencies, arranging meetings and providing a link between these agencies, class teachers and parents</w:t>
      </w:r>
    </w:p>
    <w:p w14:paraId="0DA90DD7" w14:textId="77777777" w:rsidR="001C6800" w:rsidRPr="00C2105B" w:rsidRDefault="58D5343F" w:rsidP="58D5343F">
      <w:pPr>
        <w:numPr>
          <w:ilvl w:val="0"/>
          <w:numId w:val="8"/>
        </w:num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maintaining the school’s SEND register and records</w:t>
      </w:r>
    </w:p>
    <w:p w14:paraId="2D2A9692" w14:textId="77777777" w:rsidR="001C6800" w:rsidRPr="00491B81" w:rsidRDefault="58D5343F" w:rsidP="58D5343F">
      <w:pPr>
        <w:numPr>
          <w:ilvl w:val="0"/>
          <w:numId w:val="8"/>
        </w:num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 xml:space="preserve">assisting in the monitoring and evaluation of progress of pupils with SEND through the use of existing school assessment information, e.g. class-based assessments/records, end of </w:t>
      </w:r>
      <w:r w:rsidRPr="58D5343F">
        <w:rPr>
          <w:rFonts w:ascii="Arial" w:hAnsi="Arial" w:cs="Arial"/>
          <w:sz w:val="22"/>
          <w:szCs w:val="22"/>
        </w:rPr>
        <w:t>year assessments, SATs</w:t>
      </w:r>
      <w:r w:rsidRPr="58D5343F">
        <w:rPr>
          <w:rFonts w:ascii="Arial" w:hAnsi="Arial" w:cs="Arial"/>
          <w:color w:val="000000" w:themeColor="text1"/>
          <w:sz w:val="22"/>
          <w:szCs w:val="22"/>
        </w:rPr>
        <w:t>, etc</w:t>
      </w:r>
    </w:p>
    <w:p w14:paraId="086CEEBD" w14:textId="77777777" w:rsidR="001C6800" w:rsidRPr="00491B81" w:rsidRDefault="58D5343F" w:rsidP="58D5343F">
      <w:pPr>
        <w:numPr>
          <w:ilvl w:val="0"/>
          <w:numId w:val="8"/>
        </w:num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contributing to the in-service training of staff</w:t>
      </w:r>
    </w:p>
    <w:p w14:paraId="0E0C30FA" w14:textId="77777777" w:rsidR="001C6800" w:rsidRDefault="58D5343F" w:rsidP="58D5343F">
      <w:pPr>
        <w:numPr>
          <w:ilvl w:val="0"/>
          <w:numId w:val="8"/>
        </w:num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lastRenderedPageBreak/>
        <w:t xml:space="preserve">liaising with the </w:t>
      </w:r>
      <w:proofErr w:type="spellStart"/>
      <w:r w:rsidRPr="58D5343F">
        <w:rPr>
          <w:rFonts w:ascii="Arial" w:hAnsi="Arial" w:cs="Arial"/>
          <w:color w:val="000000" w:themeColor="text1"/>
          <w:sz w:val="22"/>
          <w:szCs w:val="22"/>
        </w:rPr>
        <w:t>SENCos</w:t>
      </w:r>
      <w:proofErr w:type="spellEnd"/>
      <w:r w:rsidRPr="58D5343F">
        <w:rPr>
          <w:rFonts w:ascii="Arial" w:hAnsi="Arial" w:cs="Arial"/>
          <w:color w:val="000000" w:themeColor="text1"/>
          <w:sz w:val="22"/>
          <w:szCs w:val="22"/>
        </w:rPr>
        <w:t xml:space="preserve"> in receiving </w:t>
      </w:r>
      <w:r w:rsidRPr="58D5343F">
        <w:rPr>
          <w:rFonts w:ascii="Arial" w:hAnsi="Arial" w:cs="Arial"/>
          <w:sz w:val="22"/>
          <w:szCs w:val="22"/>
        </w:rPr>
        <w:t>and feeder</w:t>
      </w:r>
      <w:r w:rsidRPr="58D5343F">
        <w:rPr>
          <w:rFonts w:ascii="Arial" w:hAnsi="Arial" w:cs="Arial"/>
          <w:color w:val="000000" w:themeColor="text1"/>
          <w:sz w:val="22"/>
          <w:szCs w:val="22"/>
        </w:rPr>
        <w:t xml:space="preserve"> schools and/or other primary schools to help provide a smooth transition from one school to the other</w:t>
      </w:r>
    </w:p>
    <w:p w14:paraId="47FBFFA1" w14:textId="77777777" w:rsidR="00C2105B" w:rsidRPr="0032674C" w:rsidRDefault="58D5343F" w:rsidP="58D5343F">
      <w:pPr>
        <w:numPr>
          <w:ilvl w:val="0"/>
          <w:numId w:val="8"/>
        </w:numPr>
        <w:autoSpaceDE w:val="0"/>
        <w:autoSpaceDN w:val="0"/>
        <w:adjustRightInd w:val="0"/>
        <w:rPr>
          <w:rFonts w:ascii="Arial" w:hAnsi="Arial" w:cs="Arial"/>
          <w:sz w:val="22"/>
          <w:szCs w:val="22"/>
        </w:rPr>
      </w:pPr>
      <w:r w:rsidRPr="58D5343F">
        <w:rPr>
          <w:rFonts w:ascii="Arial" w:hAnsi="Arial" w:cs="Arial"/>
          <w:sz w:val="22"/>
          <w:szCs w:val="22"/>
        </w:rPr>
        <w:t>keeping up-to-date with recent changes in legislation</w:t>
      </w:r>
    </w:p>
    <w:p w14:paraId="40AC8A89" w14:textId="77777777" w:rsidR="00C2105B" w:rsidRPr="0032674C" w:rsidRDefault="58D5343F" w:rsidP="58D5343F">
      <w:pPr>
        <w:numPr>
          <w:ilvl w:val="0"/>
          <w:numId w:val="8"/>
        </w:numPr>
        <w:autoSpaceDE w:val="0"/>
        <w:autoSpaceDN w:val="0"/>
        <w:adjustRightInd w:val="0"/>
        <w:rPr>
          <w:rFonts w:ascii="Arial" w:hAnsi="Arial" w:cs="Arial"/>
          <w:sz w:val="22"/>
          <w:szCs w:val="22"/>
        </w:rPr>
      </w:pPr>
      <w:r w:rsidRPr="58D5343F">
        <w:rPr>
          <w:rFonts w:ascii="Arial" w:hAnsi="Arial" w:cs="Arial"/>
          <w:sz w:val="22"/>
          <w:szCs w:val="22"/>
        </w:rPr>
        <w:t>the performance management of teaching assistants</w:t>
      </w:r>
    </w:p>
    <w:p w14:paraId="7BB129F7" w14:textId="3BC84D0A" w:rsidR="001C6800" w:rsidRDefault="58D5343F" w:rsidP="58D5343F">
      <w:pPr>
        <w:numPr>
          <w:ilvl w:val="0"/>
          <w:numId w:val="8"/>
        </w:num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 xml:space="preserve">taking part in county SEND moderation </w:t>
      </w:r>
    </w:p>
    <w:p w14:paraId="0E405193" w14:textId="5A74AD19" w:rsidR="005178F9" w:rsidRPr="00491B81" w:rsidRDefault="005178F9" w:rsidP="58D5343F">
      <w:pPr>
        <w:numPr>
          <w:ilvl w:val="0"/>
          <w:numId w:val="8"/>
        </w:numPr>
        <w:autoSpaceDE w:val="0"/>
        <w:autoSpaceDN w:val="0"/>
        <w:adjustRightInd w:val="0"/>
        <w:rPr>
          <w:rFonts w:ascii="Arial" w:hAnsi="Arial" w:cs="Arial"/>
          <w:color w:val="000000" w:themeColor="text1"/>
          <w:sz w:val="22"/>
          <w:szCs w:val="22"/>
        </w:rPr>
      </w:pPr>
      <w:r>
        <w:rPr>
          <w:rFonts w:ascii="Arial" w:hAnsi="Arial" w:cs="Arial"/>
          <w:color w:val="000000" w:themeColor="text1"/>
          <w:sz w:val="22"/>
          <w:szCs w:val="22"/>
        </w:rPr>
        <w:t xml:space="preserve">line managing the teaching assistants and providing their performance management </w:t>
      </w:r>
    </w:p>
    <w:p w14:paraId="1A965116" w14:textId="77777777" w:rsidR="008D076B" w:rsidRPr="00491B81" w:rsidRDefault="008D076B" w:rsidP="001C6800">
      <w:pPr>
        <w:autoSpaceDE w:val="0"/>
        <w:autoSpaceDN w:val="0"/>
        <w:adjustRightInd w:val="0"/>
        <w:rPr>
          <w:rFonts w:ascii="Arial" w:hAnsi="Arial" w:cs="Arial"/>
          <w:color w:val="000000"/>
          <w:sz w:val="22"/>
          <w:szCs w:val="22"/>
        </w:rPr>
      </w:pPr>
    </w:p>
    <w:p w14:paraId="4942A20C" w14:textId="30BB95BA" w:rsidR="001C6800" w:rsidRDefault="58D5343F" w:rsidP="58D5343F">
      <w:pPr>
        <w:autoSpaceDE w:val="0"/>
        <w:autoSpaceDN w:val="0"/>
        <w:adjustRightInd w:val="0"/>
        <w:rPr>
          <w:rFonts w:ascii="Arial" w:hAnsi="Arial" w:cs="Arial"/>
          <w:color w:val="000000" w:themeColor="text1"/>
          <w:sz w:val="22"/>
          <w:szCs w:val="22"/>
        </w:rPr>
      </w:pPr>
      <w:r w:rsidRPr="58D5343F">
        <w:rPr>
          <w:rFonts w:ascii="Arial" w:hAnsi="Arial" w:cs="Arial"/>
          <w:b/>
          <w:bCs/>
          <w:color w:val="000000" w:themeColor="text1"/>
          <w:sz w:val="22"/>
          <w:szCs w:val="22"/>
        </w:rPr>
        <w:t xml:space="preserve">Class teachers </w:t>
      </w:r>
      <w:r w:rsidRPr="58D5343F">
        <w:rPr>
          <w:rFonts w:ascii="Arial" w:hAnsi="Arial" w:cs="Arial"/>
          <w:color w:val="000000" w:themeColor="text1"/>
          <w:sz w:val="22"/>
          <w:szCs w:val="22"/>
        </w:rPr>
        <w:t>are responsible for:</w:t>
      </w:r>
    </w:p>
    <w:p w14:paraId="1757CF41" w14:textId="77777777" w:rsidR="00750C10" w:rsidRDefault="00750C10" w:rsidP="58D5343F">
      <w:pPr>
        <w:numPr>
          <w:ilvl w:val="0"/>
          <w:numId w:val="9"/>
        </w:numPr>
        <w:autoSpaceDE w:val="0"/>
        <w:autoSpaceDN w:val="0"/>
        <w:adjustRightInd w:val="0"/>
        <w:rPr>
          <w:rFonts w:ascii="Arial" w:hAnsi="Arial" w:cs="Arial"/>
          <w:color w:val="000000" w:themeColor="text1"/>
          <w:sz w:val="22"/>
          <w:szCs w:val="22"/>
        </w:rPr>
      </w:pPr>
      <w:r w:rsidRPr="00750C10">
        <w:rPr>
          <w:rFonts w:ascii="Arial" w:hAnsi="Arial" w:cs="Arial"/>
          <w:color w:val="000000" w:themeColor="text1"/>
          <w:sz w:val="22"/>
          <w:szCs w:val="22"/>
          <w:lang w:eastAsia="en-GB"/>
        </w:rPr>
        <w:t>providing high-quality, inclusive Quality First Teaching. This is the first response to meeting the needs of pupils with SEND. Teachers adapt teaching, curriculum content, resources and learning environments so that all pupils can access learning successfully.</w:t>
      </w:r>
    </w:p>
    <w:p w14:paraId="42D6E883" w14:textId="1EB6C163" w:rsidR="001C6800" w:rsidRPr="003220F3" w:rsidRDefault="00750C10" w:rsidP="58D5343F">
      <w:pPr>
        <w:numPr>
          <w:ilvl w:val="0"/>
          <w:numId w:val="9"/>
        </w:numPr>
        <w:autoSpaceDE w:val="0"/>
        <w:autoSpaceDN w:val="0"/>
        <w:adjustRightInd w:val="0"/>
        <w:rPr>
          <w:rFonts w:ascii="Arial" w:hAnsi="Arial" w:cs="Arial"/>
          <w:color w:val="000000" w:themeColor="text1"/>
          <w:sz w:val="22"/>
          <w:szCs w:val="22"/>
        </w:rPr>
      </w:pPr>
      <w:r>
        <w:rPr>
          <w:rFonts w:ascii="Arial" w:hAnsi="Arial" w:cs="Arial"/>
          <w:color w:val="000000" w:themeColor="text1"/>
          <w:sz w:val="22"/>
          <w:szCs w:val="22"/>
        </w:rPr>
        <w:t>a</w:t>
      </w:r>
      <w:r w:rsidR="58D5343F" w:rsidRPr="58D5343F">
        <w:rPr>
          <w:rFonts w:ascii="Arial" w:hAnsi="Arial" w:cs="Arial"/>
          <w:color w:val="000000" w:themeColor="text1"/>
          <w:sz w:val="22"/>
          <w:szCs w:val="22"/>
        </w:rPr>
        <w:t xml:space="preserve">ssessing pupils’ needs and planning appropriate adjustments, interventions and support to match the outcomes identified for the pupil (in liaison with the </w:t>
      </w:r>
      <w:proofErr w:type="spellStart"/>
      <w:r w:rsidR="58D5343F" w:rsidRPr="58D5343F">
        <w:rPr>
          <w:rFonts w:ascii="Arial" w:hAnsi="Arial" w:cs="Arial"/>
          <w:color w:val="000000" w:themeColor="text1"/>
          <w:sz w:val="22"/>
          <w:szCs w:val="22"/>
        </w:rPr>
        <w:t>SENCo</w:t>
      </w:r>
      <w:proofErr w:type="spellEnd"/>
      <w:r w:rsidR="58D5343F" w:rsidRPr="58D5343F">
        <w:rPr>
          <w:rFonts w:ascii="Arial" w:hAnsi="Arial" w:cs="Arial"/>
          <w:color w:val="000000" w:themeColor="text1"/>
          <w:sz w:val="22"/>
          <w:szCs w:val="22"/>
        </w:rPr>
        <w:t>, parents and pupil)</w:t>
      </w:r>
    </w:p>
    <w:p w14:paraId="45E001BC" w14:textId="77777777" w:rsidR="001C6800" w:rsidRPr="003220F3" w:rsidRDefault="58D5343F" w:rsidP="58D5343F">
      <w:pPr>
        <w:numPr>
          <w:ilvl w:val="0"/>
          <w:numId w:val="9"/>
        </w:num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regularly reviewing the impact of these adjustments, interventions and support, including pupils with SEND in the classroom, through providing an appropriately differentiated curriculum.</w:t>
      </w:r>
    </w:p>
    <w:p w14:paraId="5EA19C07" w14:textId="77777777" w:rsidR="001C6800" w:rsidRPr="003220F3" w:rsidRDefault="58D5343F" w:rsidP="58D5343F">
      <w:pPr>
        <w:numPr>
          <w:ilvl w:val="0"/>
          <w:numId w:val="9"/>
        </w:num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retaining responsibility for the child, including working with the child on a daily basis</w:t>
      </w:r>
    </w:p>
    <w:p w14:paraId="06CE2030" w14:textId="77777777" w:rsidR="001C6800" w:rsidRPr="003220F3" w:rsidRDefault="58D5343F" w:rsidP="58D5343F">
      <w:pPr>
        <w:numPr>
          <w:ilvl w:val="0"/>
          <w:numId w:val="9"/>
        </w:num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making themselves aware of the school’s SEND policy and procedures for identification, monitoring and supporting pupils with SEND.</w:t>
      </w:r>
    </w:p>
    <w:p w14:paraId="77C244FC" w14:textId="77777777" w:rsidR="001C6800" w:rsidRPr="00491B81" w:rsidRDefault="58D5343F" w:rsidP="58D5343F">
      <w:pPr>
        <w:numPr>
          <w:ilvl w:val="0"/>
          <w:numId w:val="9"/>
        </w:num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directly liaising with parents of children with SEND</w:t>
      </w:r>
    </w:p>
    <w:p w14:paraId="0C6874A3" w14:textId="6209E5A3" w:rsidR="58D5343F" w:rsidRDefault="58D5343F" w:rsidP="58D5343F">
      <w:pPr>
        <w:numPr>
          <w:ilvl w:val="0"/>
          <w:numId w:val="9"/>
        </w:numPr>
        <w:rPr>
          <w:color w:val="000000" w:themeColor="text1"/>
          <w:sz w:val="22"/>
          <w:szCs w:val="22"/>
        </w:rPr>
      </w:pPr>
      <w:r w:rsidRPr="58D5343F">
        <w:rPr>
          <w:rFonts w:ascii="Arial" w:hAnsi="Arial" w:cs="Arial"/>
          <w:color w:val="000000" w:themeColor="text1"/>
          <w:sz w:val="22"/>
          <w:szCs w:val="22"/>
        </w:rPr>
        <w:t>Creating and maintain</w:t>
      </w:r>
      <w:r w:rsidR="0077082E">
        <w:rPr>
          <w:rFonts w:ascii="Arial" w:hAnsi="Arial" w:cs="Arial"/>
          <w:color w:val="000000" w:themeColor="text1"/>
          <w:sz w:val="22"/>
          <w:szCs w:val="22"/>
        </w:rPr>
        <w:t>ing</w:t>
      </w:r>
      <w:r w:rsidRPr="58D5343F">
        <w:rPr>
          <w:rFonts w:ascii="Arial" w:hAnsi="Arial" w:cs="Arial"/>
          <w:color w:val="000000" w:themeColor="text1"/>
          <w:sz w:val="22"/>
          <w:szCs w:val="22"/>
        </w:rPr>
        <w:t xml:space="preserve"> P</w:t>
      </w:r>
      <w:r w:rsidR="0077082E">
        <w:rPr>
          <w:rFonts w:ascii="Arial" w:hAnsi="Arial" w:cs="Arial"/>
          <w:color w:val="000000" w:themeColor="text1"/>
          <w:sz w:val="22"/>
          <w:szCs w:val="22"/>
        </w:rPr>
        <w:t xml:space="preserve">ositive Response Plans </w:t>
      </w:r>
      <w:r w:rsidRPr="58D5343F">
        <w:rPr>
          <w:rFonts w:ascii="Arial" w:hAnsi="Arial" w:cs="Arial"/>
          <w:color w:val="000000" w:themeColor="text1"/>
          <w:sz w:val="22"/>
          <w:szCs w:val="22"/>
        </w:rPr>
        <w:t>and Learning Plans.</w:t>
      </w:r>
    </w:p>
    <w:p w14:paraId="7DF4E37C" w14:textId="77777777" w:rsidR="008D076B" w:rsidRPr="00491B81" w:rsidRDefault="008D076B" w:rsidP="008D076B">
      <w:pPr>
        <w:autoSpaceDE w:val="0"/>
        <w:autoSpaceDN w:val="0"/>
        <w:adjustRightInd w:val="0"/>
        <w:ind w:left="720"/>
        <w:rPr>
          <w:rFonts w:ascii="Arial" w:hAnsi="Arial" w:cs="Arial"/>
          <w:color w:val="000000"/>
          <w:sz w:val="22"/>
          <w:szCs w:val="22"/>
        </w:rPr>
      </w:pPr>
    </w:p>
    <w:p w14:paraId="3A634CCD" w14:textId="77777777" w:rsidR="001C6800" w:rsidRPr="00491B81" w:rsidRDefault="58D5343F" w:rsidP="58D5343F">
      <w:pPr>
        <w:autoSpaceDE w:val="0"/>
        <w:autoSpaceDN w:val="0"/>
        <w:adjustRightInd w:val="0"/>
        <w:rPr>
          <w:rFonts w:ascii="Arial" w:hAnsi="Arial" w:cs="Arial"/>
          <w:color w:val="000000" w:themeColor="text1"/>
          <w:sz w:val="22"/>
          <w:szCs w:val="22"/>
        </w:rPr>
      </w:pPr>
      <w:r w:rsidRPr="58D5343F">
        <w:rPr>
          <w:rFonts w:ascii="Arial" w:hAnsi="Arial" w:cs="Arial"/>
          <w:b/>
          <w:bCs/>
          <w:sz w:val="22"/>
          <w:szCs w:val="22"/>
        </w:rPr>
        <w:t xml:space="preserve">Teaching Assistants </w:t>
      </w:r>
      <w:r w:rsidRPr="58D5343F">
        <w:rPr>
          <w:rFonts w:ascii="Arial" w:hAnsi="Arial" w:cs="Arial"/>
          <w:sz w:val="22"/>
          <w:szCs w:val="22"/>
        </w:rPr>
        <w:t>should</w:t>
      </w:r>
      <w:r w:rsidRPr="58D5343F">
        <w:rPr>
          <w:rFonts w:ascii="Arial" w:hAnsi="Arial" w:cs="Arial"/>
          <w:color w:val="000000" w:themeColor="text1"/>
          <w:sz w:val="22"/>
          <w:szCs w:val="22"/>
        </w:rPr>
        <w:t>:</w:t>
      </w:r>
    </w:p>
    <w:p w14:paraId="2CD03BFF" w14:textId="77777777" w:rsidR="001C6800" w:rsidRPr="00491B81" w:rsidRDefault="58D5343F" w:rsidP="58D5343F">
      <w:pPr>
        <w:numPr>
          <w:ilvl w:val="0"/>
          <w:numId w:val="10"/>
        </w:num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be fully aware of the school’s SEND policy and the procedures for identifying, assessing and making provision for pupils with SEND.</w:t>
      </w:r>
    </w:p>
    <w:p w14:paraId="7E1382D2" w14:textId="77777777" w:rsidR="001C6800" w:rsidRPr="00491B81" w:rsidRDefault="58D5343F" w:rsidP="58D5343F">
      <w:pPr>
        <w:numPr>
          <w:ilvl w:val="0"/>
          <w:numId w:val="10"/>
        </w:num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use the school’s procedure for giving feedback to teachers about pupils’ progress.</w:t>
      </w:r>
    </w:p>
    <w:p w14:paraId="44FB30F8" w14:textId="77777777" w:rsidR="008D076B" w:rsidRPr="00491B81" w:rsidRDefault="008D076B" w:rsidP="001C6800">
      <w:pPr>
        <w:autoSpaceDE w:val="0"/>
        <w:autoSpaceDN w:val="0"/>
        <w:adjustRightInd w:val="0"/>
        <w:rPr>
          <w:rFonts w:ascii="Arial" w:hAnsi="Arial" w:cs="Arial"/>
          <w:color w:val="000000"/>
          <w:sz w:val="22"/>
          <w:szCs w:val="22"/>
        </w:rPr>
      </w:pPr>
    </w:p>
    <w:p w14:paraId="3429F9C1" w14:textId="1B5614F7" w:rsidR="001C6800" w:rsidRPr="00491B81" w:rsidRDefault="00EF19BD" w:rsidP="58D5343F">
      <w:pPr>
        <w:autoSpaceDE w:val="0"/>
        <w:autoSpaceDN w:val="0"/>
        <w:adjustRightInd w:val="0"/>
        <w:rPr>
          <w:rFonts w:ascii="Arial" w:hAnsi="Arial" w:cs="Arial"/>
          <w:color w:val="000000" w:themeColor="text1"/>
          <w:sz w:val="22"/>
          <w:szCs w:val="22"/>
        </w:rPr>
      </w:pPr>
      <w:r w:rsidRPr="00EF19BD">
        <w:rPr>
          <w:rFonts w:ascii="Arial" w:hAnsi="Arial" w:cs="Arial"/>
          <w:color w:val="000000" w:themeColor="text1"/>
          <w:sz w:val="22"/>
          <w:szCs w:val="22"/>
        </w:rPr>
        <w:t>Teaching assistants support the delivery of high-quality teaching and are not a substitute for teacher-led provision</w:t>
      </w:r>
      <w:r w:rsidR="58D5343F" w:rsidRPr="58D5343F">
        <w:rPr>
          <w:rFonts w:ascii="Arial" w:hAnsi="Arial" w:cs="Arial"/>
          <w:color w:val="000000" w:themeColor="text1"/>
          <w:sz w:val="22"/>
          <w:szCs w:val="22"/>
        </w:rPr>
        <w:t xml:space="preserve">. They play an important role in implementing </w:t>
      </w:r>
      <w:r w:rsidR="005178F9">
        <w:rPr>
          <w:rFonts w:ascii="Arial" w:hAnsi="Arial" w:cs="Arial"/>
          <w:color w:val="000000" w:themeColor="text1"/>
          <w:sz w:val="22"/>
          <w:szCs w:val="22"/>
        </w:rPr>
        <w:t>Learning Plans</w:t>
      </w:r>
      <w:r w:rsidR="58D5343F" w:rsidRPr="58D5343F">
        <w:rPr>
          <w:rFonts w:ascii="Arial" w:hAnsi="Arial" w:cs="Arial"/>
          <w:color w:val="000000" w:themeColor="text1"/>
          <w:sz w:val="22"/>
          <w:szCs w:val="22"/>
        </w:rPr>
        <w:t xml:space="preserve"> and monitoring progress.</w:t>
      </w:r>
    </w:p>
    <w:p w14:paraId="1DA6542E" w14:textId="77777777" w:rsidR="008D076B" w:rsidRDefault="008D076B" w:rsidP="001C6800">
      <w:pPr>
        <w:autoSpaceDE w:val="0"/>
        <w:autoSpaceDN w:val="0"/>
        <w:adjustRightInd w:val="0"/>
        <w:rPr>
          <w:rFonts w:ascii="Arial" w:hAnsi="Arial" w:cs="Arial"/>
          <w:color w:val="000000"/>
          <w:sz w:val="22"/>
          <w:szCs w:val="22"/>
        </w:rPr>
      </w:pPr>
    </w:p>
    <w:p w14:paraId="1DF7D0D5" w14:textId="13E344AF" w:rsidR="001C6800" w:rsidRDefault="58D5343F" w:rsidP="58D5343F">
      <w:pPr>
        <w:autoSpaceDE w:val="0"/>
        <w:autoSpaceDN w:val="0"/>
        <w:adjustRightInd w:val="0"/>
        <w:rPr>
          <w:rFonts w:ascii="Arial" w:hAnsi="Arial" w:cs="Arial"/>
          <w:b/>
          <w:bCs/>
          <w:color w:val="000000" w:themeColor="text1"/>
          <w:sz w:val="22"/>
          <w:szCs w:val="22"/>
        </w:rPr>
      </w:pPr>
      <w:r w:rsidRPr="58D5343F">
        <w:rPr>
          <w:rFonts w:ascii="Arial" w:hAnsi="Arial" w:cs="Arial"/>
          <w:b/>
          <w:bCs/>
          <w:color w:val="000000" w:themeColor="text1"/>
          <w:sz w:val="22"/>
          <w:szCs w:val="22"/>
        </w:rPr>
        <w:t>STORING AND MANAGING INFORMATION</w:t>
      </w:r>
    </w:p>
    <w:p w14:paraId="10CEB92E" w14:textId="77777777" w:rsidR="00EF19BD" w:rsidRDefault="00EF19BD" w:rsidP="58D5343F">
      <w:pPr>
        <w:autoSpaceDE w:val="0"/>
        <w:autoSpaceDN w:val="0"/>
        <w:adjustRightInd w:val="0"/>
        <w:rPr>
          <w:rFonts w:ascii="Arial" w:hAnsi="Arial" w:cs="Arial"/>
          <w:b/>
          <w:bCs/>
          <w:color w:val="000000" w:themeColor="text1"/>
          <w:sz w:val="22"/>
          <w:szCs w:val="22"/>
        </w:rPr>
      </w:pPr>
    </w:p>
    <w:p w14:paraId="4DC764FE" w14:textId="0F037D1C" w:rsidR="00EF19BD" w:rsidRPr="00EF19BD" w:rsidRDefault="00EF19BD" w:rsidP="58D5343F">
      <w:pPr>
        <w:autoSpaceDE w:val="0"/>
        <w:autoSpaceDN w:val="0"/>
        <w:adjustRightInd w:val="0"/>
        <w:rPr>
          <w:rFonts w:ascii="Arial" w:hAnsi="Arial" w:cs="Arial"/>
          <w:bCs/>
          <w:color w:val="000000" w:themeColor="text1"/>
          <w:sz w:val="22"/>
          <w:szCs w:val="22"/>
        </w:rPr>
      </w:pPr>
      <w:r w:rsidRPr="00EF19BD">
        <w:rPr>
          <w:rFonts w:ascii="Arial" w:hAnsi="Arial" w:cs="Arial"/>
          <w:bCs/>
          <w:color w:val="000000" w:themeColor="text1"/>
          <w:sz w:val="22"/>
          <w:szCs w:val="22"/>
        </w:rPr>
        <w:t>All SEND records are managed in line with the UK General Data Protection Regulation (UK GDPR), the Data Protection Act 2018 and the school's Data Protection Policy.</w:t>
      </w:r>
    </w:p>
    <w:p w14:paraId="11B46DD1" w14:textId="5FEAF7FB" w:rsidR="001C6800" w:rsidRPr="00491B81" w:rsidRDefault="00750C10" w:rsidP="58D5343F">
      <w:pPr>
        <w:autoSpaceDE w:val="0"/>
        <w:autoSpaceDN w:val="0"/>
        <w:adjustRightInd w:val="0"/>
        <w:rPr>
          <w:rFonts w:ascii="Arial" w:hAnsi="Arial" w:cs="Arial"/>
          <w:color w:val="000000" w:themeColor="text1"/>
          <w:sz w:val="22"/>
          <w:szCs w:val="22"/>
        </w:rPr>
      </w:pPr>
      <w:r w:rsidRPr="00750C10">
        <w:rPr>
          <w:rFonts w:ascii="Arial" w:hAnsi="Arial" w:cs="Arial"/>
          <w:color w:val="000000" w:themeColor="text1"/>
          <w:sz w:val="22"/>
          <w:szCs w:val="22"/>
        </w:rPr>
        <w:t>SEND records and documents relating to pupils on the SEND register</w:t>
      </w:r>
      <w:r>
        <w:rPr>
          <w:rFonts w:ascii="Arial" w:hAnsi="Arial" w:cs="Arial"/>
          <w:color w:val="000000" w:themeColor="text1"/>
          <w:sz w:val="22"/>
          <w:szCs w:val="22"/>
        </w:rPr>
        <w:t xml:space="preserve"> </w:t>
      </w:r>
      <w:r w:rsidR="58D5343F" w:rsidRPr="58D5343F">
        <w:rPr>
          <w:rFonts w:ascii="Arial" w:hAnsi="Arial" w:cs="Arial"/>
          <w:color w:val="000000" w:themeColor="text1"/>
          <w:sz w:val="22"/>
          <w:szCs w:val="22"/>
        </w:rPr>
        <w:t xml:space="preserve">will be stored </w:t>
      </w:r>
      <w:r w:rsidR="00692495">
        <w:rPr>
          <w:rFonts w:ascii="Arial" w:hAnsi="Arial" w:cs="Arial"/>
          <w:color w:val="000000" w:themeColor="text1"/>
          <w:sz w:val="22"/>
          <w:szCs w:val="22"/>
        </w:rPr>
        <w:t xml:space="preserve">on </w:t>
      </w:r>
      <w:r w:rsidR="00F25A0A">
        <w:rPr>
          <w:rFonts w:ascii="Arial" w:hAnsi="Arial" w:cs="Arial"/>
          <w:color w:val="000000" w:themeColor="text1"/>
          <w:sz w:val="22"/>
          <w:szCs w:val="22"/>
        </w:rPr>
        <w:t>the school system</w:t>
      </w:r>
      <w:r w:rsidR="00692495">
        <w:rPr>
          <w:rFonts w:ascii="Arial" w:hAnsi="Arial" w:cs="Arial"/>
          <w:color w:val="000000" w:themeColor="text1"/>
          <w:sz w:val="22"/>
          <w:szCs w:val="22"/>
        </w:rPr>
        <w:t xml:space="preserve"> and/or </w:t>
      </w:r>
      <w:r w:rsidR="58D5343F" w:rsidRPr="58D5343F">
        <w:rPr>
          <w:rFonts w:ascii="Arial" w:hAnsi="Arial" w:cs="Arial"/>
          <w:color w:val="000000" w:themeColor="text1"/>
          <w:sz w:val="22"/>
          <w:szCs w:val="22"/>
        </w:rPr>
        <w:t xml:space="preserve">with their Pupil File in fireproof cabinets in the Senior Leadership Office; these cabinets are locked. SEND records will be passed on to a child’s next setting when he/she leaves </w:t>
      </w:r>
      <w:proofErr w:type="spellStart"/>
      <w:r>
        <w:rPr>
          <w:rFonts w:ascii="Arial" w:hAnsi="Arial" w:cs="Arial"/>
          <w:color w:val="000000" w:themeColor="text1"/>
          <w:sz w:val="22"/>
          <w:szCs w:val="22"/>
        </w:rPr>
        <w:t>Mengham</w:t>
      </w:r>
      <w:proofErr w:type="spellEnd"/>
      <w:r>
        <w:rPr>
          <w:rFonts w:ascii="Arial" w:hAnsi="Arial" w:cs="Arial"/>
          <w:color w:val="000000" w:themeColor="text1"/>
          <w:sz w:val="22"/>
          <w:szCs w:val="22"/>
        </w:rPr>
        <w:t xml:space="preserve"> Junior School</w:t>
      </w:r>
      <w:r w:rsidR="58D5343F" w:rsidRPr="58D5343F">
        <w:rPr>
          <w:rFonts w:ascii="Arial" w:hAnsi="Arial" w:cs="Arial"/>
          <w:color w:val="000000" w:themeColor="text1"/>
          <w:sz w:val="22"/>
          <w:szCs w:val="22"/>
        </w:rPr>
        <w:t>. The school has a confidentiality policy which applies to all written pupil records.</w:t>
      </w:r>
    </w:p>
    <w:p w14:paraId="3041E394" w14:textId="77777777" w:rsidR="008D076B" w:rsidRPr="00491B81" w:rsidRDefault="008D076B" w:rsidP="001C6800">
      <w:pPr>
        <w:autoSpaceDE w:val="0"/>
        <w:autoSpaceDN w:val="0"/>
        <w:adjustRightInd w:val="0"/>
        <w:rPr>
          <w:rFonts w:ascii="Arial" w:hAnsi="Arial" w:cs="Arial"/>
          <w:color w:val="000000"/>
          <w:sz w:val="22"/>
          <w:szCs w:val="22"/>
        </w:rPr>
      </w:pPr>
    </w:p>
    <w:p w14:paraId="0FE749C7" w14:textId="77777777" w:rsidR="008B42F1" w:rsidRPr="008B42F1" w:rsidRDefault="58D5343F" w:rsidP="58D5343F">
      <w:pPr>
        <w:pStyle w:val="NoSpacing"/>
        <w:rPr>
          <w:rFonts w:ascii="Arial" w:hAnsi="Arial" w:cs="Arial"/>
          <w:b/>
          <w:bCs/>
          <w:sz w:val="22"/>
          <w:szCs w:val="22"/>
          <w:lang w:eastAsia="en-GB"/>
        </w:rPr>
      </w:pPr>
      <w:r w:rsidRPr="58D5343F">
        <w:rPr>
          <w:rFonts w:ascii="Arial" w:hAnsi="Arial" w:cs="Arial"/>
          <w:b/>
          <w:bCs/>
          <w:sz w:val="22"/>
          <w:szCs w:val="22"/>
          <w:lang w:eastAsia="en-GB"/>
        </w:rPr>
        <w:t>COMPLAINTS</w:t>
      </w:r>
    </w:p>
    <w:p w14:paraId="7F91903E" w14:textId="77777777" w:rsidR="008B42F1" w:rsidRPr="008B42F1" w:rsidRDefault="58D5343F" w:rsidP="58D5343F">
      <w:pPr>
        <w:pStyle w:val="NoSpacing"/>
        <w:rPr>
          <w:rFonts w:ascii="Arial" w:hAnsi="Arial" w:cs="Arial"/>
          <w:color w:val="000000" w:themeColor="text1"/>
          <w:sz w:val="22"/>
          <w:szCs w:val="22"/>
          <w:lang w:eastAsia="en-GB"/>
        </w:rPr>
      </w:pPr>
      <w:r w:rsidRPr="58D5343F">
        <w:rPr>
          <w:rFonts w:ascii="Arial" w:hAnsi="Arial" w:cs="Arial"/>
          <w:color w:val="000000" w:themeColor="text1"/>
          <w:sz w:val="22"/>
          <w:szCs w:val="22"/>
          <w:lang w:eastAsia="en-GB"/>
        </w:rPr>
        <w:t xml:space="preserve">If a parent/carer has concerns about the school’s SEND provision, then the class teacher should be contacted in the first instance. We will strive to resolve any concerns through an initial discussion with the class teacher, and this will be referred to the </w:t>
      </w:r>
      <w:proofErr w:type="spellStart"/>
      <w:r w:rsidRPr="58D5343F">
        <w:rPr>
          <w:rFonts w:ascii="Arial" w:hAnsi="Arial" w:cs="Arial"/>
          <w:color w:val="000000" w:themeColor="text1"/>
          <w:sz w:val="22"/>
          <w:szCs w:val="22"/>
          <w:lang w:eastAsia="en-GB"/>
        </w:rPr>
        <w:t>SENCo</w:t>
      </w:r>
      <w:proofErr w:type="spellEnd"/>
      <w:r w:rsidRPr="58D5343F">
        <w:rPr>
          <w:rFonts w:ascii="Arial" w:hAnsi="Arial" w:cs="Arial"/>
          <w:color w:val="000000" w:themeColor="text1"/>
          <w:sz w:val="22"/>
          <w:szCs w:val="22"/>
          <w:lang w:eastAsia="en-GB"/>
        </w:rPr>
        <w:t xml:space="preserve"> or a member of the Senior Leadership Team if required. In the event of more serious reasons for concern, the school’s governing body may be consulted or a formal complaint made to the Local Authority.</w:t>
      </w:r>
    </w:p>
    <w:p w14:paraId="722B00AE" w14:textId="77777777" w:rsidR="008B42F1" w:rsidRPr="008B42F1" w:rsidRDefault="008B42F1" w:rsidP="008B42F1">
      <w:pPr>
        <w:pStyle w:val="NoSpacing"/>
        <w:rPr>
          <w:rFonts w:ascii="Arial" w:hAnsi="Arial" w:cs="Arial"/>
          <w:color w:val="000000"/>
          <w:sz w:val="21"/>
          <w:szCs w:val="21"/>
          <w:lang w:eastAsia="en-GB"/>
        </w:rPr>
      </w:pPr>
    </w:p>
    <w:p w14:paraId="695F49D3" w14:textId="77777777" w:rsidR="001C6800" w:rsidRPr="00491B81" w:rsidRDefault="58D5343F" w:rsidP="58D5343F">
      <w:pPr>
        <w:autoSpaceDE w:val="0"/>
        <w:autoSpaceDN w:val="0"/>
        <w:adjustRightInd w:val="0"/>
        <w:rPr>
          <w:rFonts w:ascii="Arial" w:hAnsi="Arial" w:cs="Arial"/>
          <w:b/>
          <w:bCs/>
          <w:color w:val="000000" w:themeColor="text1"/>
          <w:sz w:val="22"/>
          <w:szCs w:val="22"/>
        </w:rPr>
      </w:pPr>
      <w:r w:rsidRPr="58D5343F">
        <w:rPr>
          <w:rFonts w:ascii="Arial" w:hAnsi="Arial" w:cs="Arial"/>
          <w:b/>
          <w:bCs/>
          <w:color w:val="000000" w:themeColor="text1"/>
          <w:sz w:val="22"/>
          <w:szCs w:val="22"/>
        </w:rPr>
        <w:t>LINKED POLICIES</w:t>
      </w:r>
    </w:p>
    <w:p w14:paraId="3E423DF4" w14:textId="77777777" w:rsidR="001C6800" w:rsidRPr="00491B81" w:rsidRDefault="58D5343F" w:rsidP="58D5343F">
      <w:p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Accessibility plan</w:t>
      </w:r>
    </w:p>
    <w:p w14:paraId="5055FE59" w14:textId="77777777" w:rsidR="001C6800" w:rsidRPr="00491B81" w:rsidRDefault="58D5343F" w:rsidP="58D5343F">
      <w:p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Anti-bullying policy</w:t>
      </w:r>
    </w:p>
    <w:p w14:paraId="13F8C442" w14:textId="77777777" w:rsidR="001C6800" w:rsidRPr="00491B81" w:rsidRDefault="58D5343F" w:rsidP="58D5343F">
      <w:p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Behaviour For Learning policy</w:t>
      </w:r>
    </w:p>
    <w:p w14:paraId="20599BB0" w14:textId="77777777" w:rsidR="001C6800" w:rsidRPr="00491B81" w:rsidRDefault="58D5343F" w:rsidP="58D5343F">
      <w:p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Complaints procedure</w:t>
      </w:r>
    </w:p>
    <w:p w14:paraId="1E95248B" w14:textId="77777777" w:rsidR="001C6800" w:rsidRPr="00491B81" w:rsidRDefault="58D5343F" w:rsidP="58D5343F">
      <w:p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Confidentiality policy</w:t>
      </w:r>
    </w:p>
    <w:p w14:paraId="4687B849" w14:textId="77777777" w:rsidR="001C6800" w:rsidRPr="00491B81" w:rsidRDefault="58D5343F" w:rsidP="58D5343F">
      <w:p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Data Protection policy</w:t>
      </w:r>
    </w:p>
    <w:p w14:paraId="417A6AC8" w14:textId="77777777" w:rsidR="001C6800" w:rsidRPr="00491B81" w:rsidRDefault="58D5343F" w:rsidP="58D5343F">
      <w:p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Equality Plan and Procedure</w:t>
      </w:r>
    </w:p>
    <w:p w14:paraId="7D785068" w14:textId="77777777" w:rsidR="001C6800" w:rsidRPr="00491B81" w:rsidRDefault="58D5343F" w:rsidP="58D5343F">
      <w:p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Use of Force &amp; Restraint policy</w:t>
      </w:r>
    </w:p>
    <w:p w14:paraId="50FBE067" w14:textId="77777777" w:rsidR="001C6800" w:rsidRDefault="58D5343F" w:rsidP="58D5343F">
      <w:pPr>
        <w:autoSpaceDE w:val="0"/>
        <w:autoSpaceDN w:val="0"/>
        <w:adjustRightInd w:val="0"/>
        <w:rPr>
          <w:rFonts w:ascii="Arial" w:hAnsi="Arial" w:cs="Arial"/>
          <w:color w:val="000000" w:themeColor="text1"/>
          <w:sz w:val="22"/>
          <w:szCs w:val="22"/>
        </w:rPr>
      </w:pPr>
      <w:r w:rsidRPr="58D5343F">
        <w:rPr>
          <w:rFonts w:ascii="Arial" w:hAnsi="Arial" w:cs="Arial"/>
          <w:color w:val="000000" w:themeColor="text1"/>
          <w:sz w:val="22"/>
          <w:szCs w:val="22"/>
        </w:rPr>
        <w:t>Managing Medical Conditions in School policy</w:t>
      </w:r>
    </w:p>
    <w:p w14:paraId="709075F5" w14:textId="77777777" w:rsidR="00203A50" w:rsidRPr="0032674C" w:rsidRDefault="58D5343F" w:rsidP="58D5343F">
      <w:pPr>
        <w:autoSpaceDE w:val="0"/>
        <w:autoSpaceDN w:val="0"/>
        <w:adjustRightInd w:val="0"/>
        <w:rPr>
          <w:rFonts w:ascii="Arial" w:hAnsi="Arial" w:cs="Arial"/>
          <w:sz w:val="22"/>
          <w:szCs w:val="22"/>
        </w:rPr>
      </w:pPr>
      <w:r w:rsidRPr="58D5343F">
        <w:rPr>
          <w:rFonts w:ascii="Arial" w:hAnsi="Arial" w:cs="Arial"/>
          <w:sz w:val="22"/>
          <w:szCs w:val="22"/>
        </w:rPr>
        <w:lastRenderedPageBreak/>
        <w:t>SEND information report</w:t>
      </w:r>
    </w:p>
    <w:p w14:paraId="42C6D796" w14:textId="77777777" w:rsidR="001C6800" w:rsidRPr="00491B81" w:rsidRDefault="001C6800" w:rsidP="001C6800">
      <w:pPr>
        <w:autoSpaceDE w:val="0"/>
        <w:autoSpaceDN w:val="0"/>
        <w:adjustRightInd w:val="0"/>
        <w:rPr>
          <w:rFonts w:ascii="Arial" w:hAnsi="Arial" w:cs="Arial"/>
          <w:color w:val="000000"/>
          <w:sz w:val="22"/>
          <w:szCs w:val="22"/>
        </w:rPr>
      </w:pPr>
    </w:p>
    <w:p w14:paraId="6E1831B3" w14:textId="77777777" w:rsidR="00F206E5" w:rsidRPr="00491B81" w:rsidRDefault="00F206E5" w:rsidP="001C6800">
      <w:pPr>
        <w:autoSpaceDE w:val="0"/>
        <w:autoSpaceDN w:val="0"/>
        <w:adjustRightInd w:val="0"/>
        <w:rPr>
          <w:rFonts w:ascii="Arial" w:hAnsi="Arial" w:cs="Arial"/>
          <w:color w:val="000000"/>
          <w:sz w:val="22"/>
          <w:szCs w:val="22"/>
        </w:rPr>
      </w:pPr>
    </w:p>
    <w:p w14:paraId="54E11D2A" w14:textId="77777777" w:rsidR="00D9767D" w:rsidRPr="00491B81" w:rsidRDefault="00D9767D" w:rsidP="00663FA5">
      <w:pPr>
        <w:ind w:left="360"/>
        <w:jc w:val="both"/>
        <w:rPr>
          <w:rFonts w:ascii="Arial" w:hAnsi="Arial" w:cs="Arial"/>
          <w:b/>
          <w:sz w:val="22"/>
          <w:szCs w:val="22"/>
        </w:rPr>
      </w:pPr>
    </w:p>
    <w:p w14:paraId="31126E5D" w14:textId="77777777" w:rsidR="00D9767D" w:rsidRPr="00491B81" w:rsidRDefault="00D9767D" w:rsidP="00663FA5">
      <w:pPr>
        <w:ind w:left="360"/>
        <w:jc w:val="both"/>
        <w:rPr>
          <w:rFonts w:ascii="Arial" w:hAnsi="Arial" w:cs="Arial"/>
          <w:b/>
          <w:sz w:val="22"/>
          <w:szCs w:val="22"/>
        </w:rPr>
      </w:pPr>
    </w:p>
    <w:p w14:paraId="2DE403A5" w14:textId="77777777" w:rsidR="00D9767D" w:rsidRPr="00491B81" w:rsidRDefault="00D9767D" w:rsidP="00663FA5">
      <w:pPr>
        <w:ind w:left="360"/>
        <w:jc w:val="both"/>
        <w:rPr>
          <w:rFonts w:ascii="Arial" w:hAnsi="Arial" w:cs="Arial"/>
          <w:b/>
          <w:sz w:val="22"/>
          <w:szCs w:val="22"/>
        </w:rPr>
      </w:pPr>
    </w:p>
    <w:p w14:paraId="62431CDC" w14:textId="77777777" w:rsidR="00D9767D" w:rsidRPr="00491B81" w:rsidRDefault="00D9767D" w:rsidP="00663FA5">
      <w:pPr>
        <w:ind w:left="360"/>
        <w:jc w:val="both"/>
        <w:rPr>
          <w:rFonts w:ascii="Arial" w:hAnsi="Arial" w:cs="Arial"/>
          <w:b/>
          <w:sz w:val="22"/>
          <w:szCs w:val="22"/>
        </w:rPr>
      </w:pPr>
    </w:p>
    <w:p w14:paraId="49E398E2" w14:textId="77777777" w:rsidR="00D9767D" w:rsidRPr="00491B81" w:rsidRDefault="00D9767D" w:rsidP="00663FA5">
      <w:pPr>
        <w:ind w:left="360"/>
        <w:jc w:val="both"/>
        <w:rPr>
          <w:rFonts w:ascii="Arial" w:hAnsi="Arial" w:cs="Arial"/>
          <w:b/>
          <w:sz w:val="22"/>
          <w:szCs w:val="22"/>
        </w:rPr>
      </w:pPr>
    </w:p>
    <w:p w14:paraId="16287F21" w14:textId="77777777" w:rsidR="00D9767D" w:rsidRPr="00491B81" w:rsidRDefault="00D9767D" w:rsidP="00663FA5">
      <w:pPr>
        <w:ind w:left="360"/>
        <w:jc w:val="both"/>
        <w:rPr>
          <w:rFonts w:ascii="Arial" w:hAnsi="Arial" w:cs="Arial"/>
          <w:b/>
          <w:sz w:val="22"/>
          <w:szCs w:val="22"/>
        </w:rPr>
      </w:pPr>
    </w:p>
    <w:p w14:paraId="5BE93A62" w14:textId="77777777" w:rsidR="00D9767D" w:rsidRPr="00491B81" w:rsidRDefault="00D9767D" w:rsidP="00663FA5">
      <w:pPr>
        <w:ind w:left="360"/>
        <w:jc w:val="both"/>
        <w:rPr>
          <w:rFonts w:ascii="Arial" w:hAnsi="Arial" w:cs="Arial"/>
          <w:b/>
          <w:sz w:val="22"/>
          <w:szCs w:val="22"/>
        </w:rPr>
      </w:pPr>
    </w:p>
    <w:p w14:paraId="384BA73E" w14:textId="77777777" w:rsidR="00D9767D" w:rsidRPr="00491B81" w:rsidRDefault="00D9767D" w:rsidP="00663FA5">
      <w:pPr>
        <w:ind w:left="360"/>
        <w:jc w:val="both"/>
        <w:rPr>
          <w:rFonts w:ascii="Arial" w:hAnsi="Arial" w:cs="Arial"/>
          <w:b/>
          <w:sz w:val="22"/>
          <w:szCs w:val="22"/>
        </w:rPr>
      </w:pPr>
    </w:p>
    <w:p w14:paraId="34B3F2EB" w14:textId="77777777" w:rsidR="00D9767D" w:rsidRPr="00491B81" w:rsidRDefault="00D9767D" w:rsidP="00663FA5">
      <w:pPr>
        <w:ind w:left="360"/>
        <w:jc w:val="both"/>
        <w:rPr>
          <w:rFonts w:ascii="Arial" w:hAnsi="Arial" w:cs="Arial"/>
          <w:b/>
          <w:sz w:val="22"/>
          <w:szCs w:val="22"/>
        </w:rPr>
      </w:pPr>
    </w:p>
    <w:p w14:paraId="7D34F5C7" w14:textId="77777777" w:rsidR="00D9767D" w:rsidRPr="00491B81" w:rsidRDefault="00D9767D" w:rsidP="00663FA5">
      <w:pPr>
        <w:ind w:left="360"/>
        <w:jc w:val="both"/>
        <w:rPr>
          <w:rFonts w:ascii="Arial" w:hAnsi="Arial" w:cs="Arial"/>
          <w:b/>
          <w:sz w:val="22"/>
          <w:szCs w:val="22"/>
        </w:rPr>
      </w:pPr>
    </w:p>
    <w:p w14:paraId="0B4020A7" w14:textId="77777777" w:rsidR="00D9767D" w:rsidRPr="00491B81" w:rsidRDefault="00D9767D" w:rsidP="00663FA5">
      <w:pPr>
        <w:ind w:left="360"/>
        <w:jc w:val="both"/>
        <w:rPr>
          <w:rFonts w:ascii="Arial" w:hAnsi="Arial" w:cs="Arial"/>
          <w:b/>
          <w:sz w:val="22"/>
          <w:szCs w:val="22"/>
        </w:rPr>
      </w:pPr>
    </w:p>
    <w:p w14:paraId="1D7B270A" w14:textId="77777777" w:rsidR="00D9767D" w:rsidRPr="00491B81" w:rsidRDefault="00D9767D" w:rsidP="00663FA5">
      <w:pPr>
        <w:ind w:left="360"/>
        <w:jc w:val="both"/>
        <w:rPr>
          <w:rFonts w:ascii="Arial" w:hAnsi="Arial" w:cs="Arial"/>
          <w:b/>
          <w:sz w:val="22"/>
          <w:szCs w:val="22"/>
        </w:rPr>
      </w:pPr>
    </w:p>
    <w:p w14:paraId="4F904CB7" w14:textId="77777777" w:rsidR="00D9767D" w:rsidRPr="00491B81" w:rsidRDefault="00D9767D" w:rsidP="00663FA5">
      <w:pPr>
        <w:ind w:left="360"/>
        <w:jc w:val="both"/>
        <w:rPr>
          <w:rFonts w:ascii="Arial" w:hAnsi="Arial" w:cs="Arial"/>
          <w:b/>
          <w:sz w:val="22"/>
          <w:szCs w:val="22"/>
        </w:rPr>
      </w:pPr>
    </w:p>
    <w:p w14:paraId="06971CD3" w14:textId="77777777" w:rsidR="00D9767D" w:rsidRPr="00491B81" w:rsidRDefault="00D9767D" w:rsidP="00663FA5">
      <w:pPr>
        <w:ind w:left="360"/>
        <w:jc w:val="both"/>
        <w:rPr>
          <w:rFonts w:ascii="Arial" w:hAnsi="Arial" w:cs="Arial"/>
          <w:b/>
          <w:sz w:val="22"/>
          <w:szCs w:val="22"/>
        </w:rPr>
      </w:pPr>
    </w:p>
    <w:p w14:paraId="2A1F701D" w14:textId="77777777" w:rsidR="00D9767D" w:rsidRPr="00491B81" w:rsidRDefault="00D9767D" w:rsidP="00663FA5">
      <w:pPr>
        <w:ind w:left="360"/>
        <w:jc w:val="both"/>
        <w:rPr>
          <w:rFonts w:ascii="Arial" w:hAnsi="Arial" w:cs="Arial"/>
          <w:b/>
          <w:sz w:val="22"/>
          <w:szCs w:val="22"/>
        </w:rPr>
      </w:pPr>
    </w:p>
    <w:sectPr w:rsidR="00D9767D" w:rsidRPr="00491B81" w:rsidSect="00491B81">
      <w:headerReference w:type="default" r:id="rId12"/>
      <w:footerReference w:type="default" r:id="rId13"/>
      <w:pgSz w:w="11906" w:h="16838"/>
      <w:pgMar w:top="1077" w:right="1134" w:bottom="1077" w:left="1134"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95CD12" w14:textId="77777777" w:rsidR="00FC595D" w:rsidRDefault="00FC595D">
      <w:r>
        <w:separator/>
      </w:r>
    </w:p>
  </w:endnote>
  <w:endnote w:type="continuationSeparator" w:id="0">
    <w:p w14:paraId="5220BBB2" w14:textId="77777777" w:rsidR="00FC595D" w:rsidRDefault="00FC59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MT">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mic Sans MS">
    <w:altName w:val="Comic Sans MS"/>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stellar">
    <w:panose1 w:val="020A0402060406010301"/>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EC428A" w14:textId="6C37A628" w:rsidR="00FC595D" w:rsidRDefault="00FC595D">
    <w:pPr>
      <w:pStyle w:val="Footer"/>
      <w:jc w:val="center"/>
    </w:pPr>
    <w:r>
      <w:fldChar w:fldCharType="begin"/>
    </w:r>
    <w:r>
      <w:instrText xml:space="preserve"> PAGE   \* MERGEFORMAT </w:instrText>
    </w:r>
    <w:r>
      <w:fldChar w:fldCharType="separate"/>
    </w:r>
    <w:r w:rsidR="00F227A1">
      <w:rPr>
        <w:noProof/>
      </w:rPr>
      <w:t>1</w:t>
    </w:r>
    <w:r>
      <w:fldChar w:fldCharType="end"/>
    </w:r>
  </w:p>
  <w:p w14:paraId="03EFCA41" w14:textId="77777777" w:rsidR="00FC595D" w:rsidRDefault="00FC59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CB595B" w14:textId="77777777" w:rsidR="00FC595D" w:rsidRDefault="00FC595D">
      <w:r>
        <w:separator/>
      </w:r>
    </w:p>
  </w:footnote>
  <w:footnote w:type="continuationSeparator" w:id="0">
    <w:p w14:paraId="6D9C8D39" w14:textId="77777777" w:rsidR="00FC595D" w:rsidRDefault="00FC59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96A722" w14:textId="77777777" w:rsidR="00FC595D" w:rsidRPr="00663FA5" w:rsidRDefault="00FC595D">
    <w:pPr>
      <w:pStyle w:val="Header"/>
      <w:rPr>
        <w:sz w:val="20"/>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D12D0"/>
    <w:multiLevelType w:val="hybridMultilevel"/>
    <w:tmpl w:val="BD0293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DD6D99"/>
    <w:multiLevelType w:val="hybridMultilevel"/>
    <w:tmpl w:val="8FB0C26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977EC9"/>
    <w:multiLevelType w:val="hybridMultilevel"/>
    <w:tmpl w:val="67C4442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3418D7"/>
    <w:multiLevelType w:val="hybridMultilevel"/>
    <w:tmpl w:val="39640A9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AF0395"/>
    <w:multiLevelType w:val="hybridMultilevel"/>
    <w:tmpl w:val="4C0E34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842A9C"/>
    <w:multiLevelType w:val="hybridMultilevel"/>
    <w:tmpl w:val="D932E21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18334F5"/>
    <w:multiLevelType w:val="hybridMultilevel"/>
    <w:tmpl w:val="AEC2FF2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1A37888"/>
    <w:multiLevelType w:val="hybridMultilevel"/>
    <w:tmpl w:val="8722862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705D60"/>
    <w:multiLevelType w:val="hybridMultilevel"/>
    <w:tmpl w:val="06AA289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6C0EF8"/>
    <w:multiLevelType w:val="hybridMultilevel"/>
    <w:tmpl w:val="80747BD0"/>
    <w:lvl w:ilvl="0" w:tplc="0809000D">
      <w:start w:val="1"/>
      <w:numFmt w:val="bullet"/>
      <w:lvlText w:val=""/>
      <w:lvlJc w:val="left"/>
      <w:pPr>
        <w:ind w:left="720" w:hanging="360"/>
      </w:pPr>
      <w:rPr>
        <w:rFonts w:ascii="Wingdings" w:hAnsi="Wingdings" w:hint="default"/>
      </w:rPr>
    </w:lvl>
    <w:lvl w:ilvl="1" w:tplc="B734C48A">
      <w:numFmt w:val="bullet"/>
      <w:lvlText w:val="·"/>
      <w:lvlJc w:val="left"/>
      <w:pPr>
        <w:ind w:left="1440" w:hanging="360"/>
      </w:pPr>
      <w:rPr>
        <w:rFonts w:ascii="SymbolMT" w:eastAsia="Times New Roman" w:hAnsi="SymbolMT" w:cs="SymbolMT"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BE9738D"/>
    <w:multiLevelType w:val="hybridMultilevel"/>
    <w:tmpl w:val="758872D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1C705F9"/>
    <w:multiLevelType w:val="hybridMultilevel"/>
    <w:tmpl w:val="76484924"/>
    <w:lvl w:ilvl="0" w:tplc="3DE4CB54">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C877624"/>
    <w:multiLevelType w:val="hybridMultilevel"/>
    <w:tmpl w:val="03A2DE6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4C80AAE"/>
    <w:multiLevelType w:val="hybridMultilevel"/>
    <w:tmpl w:val="C9789EB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25330CF"/>
    <w:multiLevelType w:val="hybridMultilevel"/>
    <w:tmpl w:val="572213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ECA5124"/>
    <w:multiLevelType w:val="hybridMultilevel"/>
    <w:tmpl w:val="4DFAC8A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14"/>
  </w:num>
  <w:num w:numId="3">
    <w:abstractNumId w:val="12"/>
  </w:num>
  <w:num w:numId="4">
    <w:abstractNumId w:val="13"/>
  </w:num>
  <w:num w:numId="5">
    <w:abstractNumId w:val="11"/>
  </w:num>
  <w:num w:numId="6">
    <w:abstractNumId w:val="8"/>
  </w:num>
  <w:num w:numId="7">
    <w:abstractNumId w:val="6"/>
  </w:num>
  <w:num w:numId="8">
    <w:abstractNumId w:val="2"/>
  </w:num>
  <w:num w:numId="9">
    <w:abstractNumId w:val="15"/>
  </w:num>
  <w:num w:numId="10">
    <w:abstractNumId w:val="10"/>
  </w:num>
  <w:num w:numId="11">
    <w:abstractNumId w:val="3"/>
  </w:num>
  <w:num w:numId="12">
    <w:abstractNumId w:val="0"/>
  </w:num>
  <w:num w:numId="13">
    <w:abstractNumId w:val="5"/>
  </w:num>
  <w:num w:numId="14">
    <w:abstractNumId w:val="1"/>
  </w:num>
  <w:num w:numId="15">
    <w:abstractNumId w:val="4"/>
  </w:num>
  <w:num w:numId="16">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lignBordersAndEdges/>
  <w:bordersDoNotSurroundHeader/>
  <w:bordersDoNotSurroundFooter/>
  <w:activeWritingStyle w:appName="MSWord" w:lang="en-US" w:vendorID="64" w:dllVersion="5" w:nlCheck="1" w:checkStyle="1"/>
  <w:activeWritingStyle w:appName="MSWord" w:lang="en-GB" w:vendorID="64" w:dllVersion="5" w:nlCheck="1" w:checkStyle="1"/>
  <w:activeWritingStyle w:appName="MSWord" w:lang="en-GB" w:vendorID="64" w:dllVersion="6" w:nlCheck="1" w:checkStyle="0"/>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64AE"/>
    <w:rsid w:val="00005F30"/>
    <w:rsid w:val="000069DF"/>
    <w:rsid w:val="00014049"/>
    <w:rsid w:val="000148D9"/>
    <w:rsid w:val="00020458"/>
    <w:rsid w:val="00037364"/>
    <w:rsid w:val="0004035B"/>
    <w:rsid w:val="00043543"/>
    <w:rsid w:val="00045119"/>
    <w:rsid w:val="000543BA"/>
    <w:rsid w:val="00055BF3"/>
    <w:rsid w:val="00056C7F"/>
    <w:rsid w:val="0006002E"/>
    <w:rsid w:val="00072633"/>
    <w:rsid w:val="00091C8E"/>
    <w:rsid w:val="00096BC3"/>
    <w:rsid w:val="00097CC2"/>
    <w:rsid w:val="000A0310"/>
    <w:rsid w:val="000B7754"/>
    <w:rsid w:val="000D5C1F"/>
    <w:rsid w:val="000D74DA"/>
    <w:rsid w:val="000E24D2"/>
    <w:rsid w:val="000E3554"/>
    <w:rsid w:val="000E4DE6"/>
    <w:rsid w:val="000E5BCC"/>
    <w:rsid w:val="001163C1"/>
    <w:rsid w:val="001208C8"/>
    <w:rsid w:val="001310FB"/>
    <w:rsid w:val="00137289"/>
    <w:rsid w:val="001411AA"/>
    <w:rsid w:val="00145361"/>
    <w:rsid w:val="001538D5"/>
    <w:rsid w:val="0016414D"/>
    <w:rsid w:val="0017029F"/>
    <w:rsid w:val="00184758"/>
    <w:rsid w:val="0019441B"/>
    <w:rsid w:val="0019704E"/>
    <w:rsid w:val="001A6C01"/>
    <w:rsid w:val="001C6800"/>
    <w:rsid w:val="001D4728"/>
    <w:rsid w:val="001D4AAF"/>
    <w:rsid w:val="001D754E"/>
    <w:rsid w:val="001E2690"/>
    <w:rsid w:val="001E66A0"/>
    <w:rsid w:val="001F0EC3"/>
    <w:rsid w:val="001F2DBB"/>
    <w:rsid w:val="001F6DD2"/>
    <w:rsid w:val="00202C15"/>
    <w:rsid w:val="00203A50"/>
    <w:rsid w:val="0022648E"/>
    <w:rsid w:val="00245A8E"/>
    <w:rsid w:val="00251A4A"/>
    <w:rsid w:val="002557CC"/>
    <w:rsid w:val="00260AFF"/>
    <w:rsid w:val="002751A1"/>
    <w:rsid w:val="002827B0"/>
    <w:rsid w:val="002874F7"/>
    <w:rsid w:val="00294D56"/>
    <w:rsid w:val="002B3DCF"/>
    <w:rsid w:val="002B6F1B"/>
    <w:rsid w:val="002D18CE"/>
    <w:rsid w:val="002D5888"/>
    <w:rsid w:val="002E3453"/>
    <w:rsid w:val="00304510"/>
    <w:rsid w:val="00306504"/>
    <w:rsid w:val="00306878"/>
    <w:rsid w:val="00316C4C"/>
    <w:rsid w:val="003220F3"/>
    <w:rsid w:val="0032674C"/>
    <w:rsid w:val="0033325A"/>
    <w:rsid w:val="003711CA"/>
    <w:rsid w:val="0038021D"/>
    <w:rsid w:val="00384457"/>
    <w:rsid w:val="0039616F"/>
    <w:rsid w:val="003B237A"/>
    <w:rsid w:val="003C1431"/>
    <w:rsid w:val="003C6987"/>
    <w:rsid w:val="003D0143"/>
    <w:rsid w:val="003D2A0C"/>
    <w:rsid w:val="003E1E4B"/>
    <w:rsid w:val="003E380C"/>
    <w:rsid w:val="003F004C"/>
    <w:rsid w:val="003F6731"/>
    <w:rsid w:val="004071C8"/>
    <w:rsid w:val="00411BE5"/>
    <w:rsid w:val="00414E93"/>
    <w:rsid w:val="00423BC1"/>
    <w:rsid w:val="00432263"/>
    <w:rsid w:val="0043334C"/>
    <w:rsid w:val="00433C65"/>
    <w:rsid w:val="0043536C"/>
    <w:rsid w:val="00441E2E"/>
    <w:rsid w:val="00452E4D"/>
    <w:rsid w:val="004735A2"/>
    <w:rsid w:val="00474D74"/>
    <w:rsid w:val="004779DD"/>
    <w:rsid w:val="0048318D"/>
    <w:rsid w:val="00490501"/>
    <w:rsid w:val="00490AC5"/>
    <w:rsid w:val="00491B81"/>
    <w:rsid w:val="00495B33"/>
    <w:rsid w:val="004A429D"/>
    <w:rsid w:val="004B1468"/>
    <w:rsid w:val="004B5727"/>
    <w:rsid w:val="004D098F"/>
    <w:rsid w:val="004D22AD"/>
    <w:rsid w:val="004D33CF"/>
    <w:rsid w:val="004D5EBE"/>
    <w:rsid w:val="005024CA"/>
    <w:rsid w:val="005178F9"/>
    <w:rsid w:val="00523589"/>
    <w:rsid w:val="00535C07"/>
    <w:rsid w:val="005426CF"/>
    <w:rsid w:val="00546090"/>
    <w:rsid w:val="00582033"/>
    <w:rsid w:val="005914F3"/>
    <w:rsid w:val="0059194F"/>
    <w:rsid w:val="00597427"/>
    <w:rsid w:val="005B3198"/>
    <w:rsid w:val="005C1570"/>
    <w:rsid w:val="005D4479"/>
    <w:rsid w:val="005D5EBD"/>
    <w:rsid w:val="005F789F"/>
    <w:rsid w:val="00611865"/>
    <w:rsid w:val="00634E0C"/>
    <w:rsid w:val="00637E9F"/>
    <w:rsid w:val="00641797"/>
    <w:rsid w:val="0064245D"/>
    <w:rsid w:val="00650ED4"/>
    <w:rsid w:val="00663FA5"/>
    <w:rsid w:val="006714DC"/>
    <w:rsid w:val="00672223"/>
    <w:rsid w:val="00672801"/>
    <w:rsid w:val="00673347"/>
    <w:rsid w:val="00680BE7"/>
    <w:rsid w:val="00692495"/>
    <w:rsid w:val="00693D3D"/>
    <w:rsid w:val="00695DA2"/>
    <w:rsid w:val="006A17CB"/>
    <w:rsid w:val="006C34A8"/>
    <w:rsid w:val="006C73D9"/>
    <w:rsid w:val="006D5715"/>
    <w:rsid w:val="006E53C0"/>
    <w:rsid w:val="00703B48"/>
    <w:rsid w:val="00707CA5"/>
    <w:rsid w:val="00726C37"/>
    <w:rsid w:val="00726F5E"/>
    <w:rsid w:val="00750C10"/>
    <w:rsid w:val="0075525E"/>
    <w:rsid w:val="00766B95"/>
    <w:rsid w:val="0077082E"/>
    <w:rsid w:val="00771A9F"/>
    <w:rsid w:val="00771EBA"/>
    <w:rsid w:val="00775584"/>
    <w:rsid w:val="0078019E"/>
    <w:rsid w:val="00780FE0"/>
    <w:rsid w:val="007832D4"/>
    <w:rsid w:val="00785CBD"/>
    <w:rsid w:val="007866B8"/>
    <w:rsid w:val="00786AEB"/>
    <w:rsid w:val="00790840"/>
    <w:rsid w:val="00791830"/>
    <w:rsid w:val="007A6547"/>
    <w:rsid w:val="007B7EE7"/>
    <w:rsid w:val="007E14B3"/>
    <w:rsid w:val="007F76CF"/>
    <w:rsid w:val="00806F28"/>
    <w:rsid w:val="008124B5"/>
    <w:rsid w:val="00821C0C"/>
    <w:rsid w:val="008366FE"/>
    <w:rsid w:val="00850075"/>
    <w:rsid w:val="00851FBB"/>
    <w:rsid w:val="008551FE"/>
    <w:rsid w:val="0086208E"/>
    <w:rsid w:val="00864B1B"/>
    <w:rsid w:val="008807D2"/>
    <w:rsid w:val="00894639"/>
    <w:rsid w:val="0089613A"/>
    <w:rsid w:val="008B2072"/>
    <w:rsid w:val="008B401D"/>
    <w:rsid w:val="008B42F1"/>
    <w:rsid w:val="008C3BD3"/>
    <w:rsid w:val="008C47B2"/>
    <w:rsid w:val="008C4C6E"/>
    <w:rsid w:val="008D076B"/>
    <w:rsid w:val="008E0AF9"/>
    <w:rsid w:val="008E1D5B"/>
    <w:rsid w:val="00900567"/>
    <w:rsid w:val="00914558"/>
    <w:rsid w:val="00926E59"/>
    <w:rsid w:val="0093373B"/>
    <w:rsid w:val="009361C3"/>
    <w:rsid w:val="00936777"/>
    <w:rsid w:val="0094181B"/>
    <w:rsid w:val="00955F7F"/>
    <w:rsid w:val="009572F2"/>
    <w:rsid w:val="00961B66"/>
    <w:rsid w:val="009626CD"/>
    <w:rsid w:val="00971117"/>
    <w:rsid w:val="00983F5E"/>
    <w:rsid w:val="009847C4"/>
    <w:rsid w:val="009A1AEB"/>
    <w:rsid w:val="009A22FC"/>
    <w:rsid w:val="009B30C7"/>
    <w:rsid w:val="009B544E"/>
    <w:rsid w:val="009B6A6B"/>
    <w:rsid w:val="009C32A7"/>
    <w:rsid w:val="009F0E6B"/>
    <w:rsid w:val="00A00CC5"/>
    <w:rsid w:val="00A06C1C"/>
    <w:rsid w:val="00A177F8"/>
    <w:rsid w:val="00A21F71"/>
    <w:rsid w:val="00A30BAC"/>
    <w:rsid w:val="00A33E39"/>
    <w:rsid w:val="00A40761"/>
    <w:rsid w:val="00A57B26"/>
    <w:rsid w:val="00A60E03"/>
    <w:rsid w:val="00A81426"/>
    <w:rsid w:val="00AA6433"/>
    <w:rsid w:val="00AC4C93"/>
    <w:rsid w:val="00AC636F"/>
    <w:rsid w:val="00AD3B0A"/>
    <w:rsid w:val="00AD7383"/>
    <w:rsid w:val="00AD78F9"/>
    <w:rsid w:val="00AD79B6"/>
    <w:rsid w:val="00AE0B16"/>
    <w:rsid w:val="00AE4CA2"/>
    <w:rsid w:val="00AF7413"/>
    <w:rsid w:val="00B13753"/>
    <w:rsid w:val="00B3556A"/>
    <w:rsid w:val="00B430E9"/>
    <w:rsid w:val="00B5341B"/>
    <w:rsid w:val="00B54E7D"/>
    <w:rsid w:val="00B802B3"/>
    <w:rsid w:val="00B82058"/>
    <w:rsid w:val="00B82559"/>
    <w:rsid w:val="00B9488E"/>
    <w:rsid w:val="00B953D9"/>
    <w:rsid w:val="00BA55F8"/>
    <w:rsid w:val="00BA5B5E"/>
    <w:rsid w:val="00BC1AFD"/>
    <w:rsid w:val="00BC20B0"/>
    <w:rsid w:val="00BC6E11"/>
    <w:rsid w:val="00BE1AB7"/>
    <w:rsid w:val="00BF1315"/>
    <w:rsid w:val="00C020C6"/>
    <w:rsid w:val="00C1171F"/>
    <w:rsid w:val="00C2105B"/>
    <w:rsid w:val="00C34CC0"/>
    <w:rsid w:val="00C35992"/>
    <w:rsid w:val="00C361E6"/>
    <w:rsid w:val="00C44EAD"/>
    <w:rsid w:val="00C50E2B"/>
    <w:rsid w:val="00C74302"/>
    <w:rsid w:val="00C9159D"/>
    <w:rsid w:val="00CA180A"/>
    <w:rsid w:val="00CB78AD"/>
    <w:rsid w:val="00CC5E83"/>
    <w:rsid w:val="00CD4239"/>
    <w:rsid w:val="00CD4F82"/>
    <w:rsid w:val="00D050C0"/>
    <w:rsid w:val="00D05750"/>
    <w:rsid w:val="00D1371C"/>
    <w:rsid w:val="00D15619"/>
    <w:rsid w:val="00D30B6B"/>
    <w:rsid w:val="00D44758"/>
    <w:rsid w:val="00D502F6"/>
    <w:rsid w:val="00D56283"/>
    <w:rsid w:val="00D61A77"/>
    <w:rsid w:val="00D643D5"/>
    <w:rsid w:val="00D674A5"/>
    <w:rsid w:val="00D70287"/>
    <w:rsid w:val="00D71DD0"/>
    <w:rsid w:val="00D72E45"/>
    <w:rsid w:val="00D81C8C"/>
    <w:rsid w:val="00D8403D"/>
    <w:rsid w:val="00D85219"/>
    <w:rsid w:val="00D858C4"/>
    <w:rsid w:val="00D9141C"/>
    <w:rsid w:val="00D9767D"/>
    <w:rsid w:val="00DA01B6"/>
    <w:rsid w:val="00DB7D87"/>
    <w:rsid w:val="00DD0A24"/>
    <w:rsid w:val="00DD60C6"/>
    <w:rsid w:val="00DD7FFA"/>
    <w:rsid w:val="00DE2178"/>
    <w:rsid w:val="00DE3574"/>
    <w:rsid w:val="00DE6251"/>
    <w:rsid w:val="00DF068D"/>
    <w:rsid w:val="00E02065"/>
    <w:rsid w:val="00E050C3"/>
    <w:rsid w:val="00E05BBA"/>
    <w:rsid w:val="00E247FF"/>
    <w:rsid w:val="00E304A0"/>
    <w:rsid w:val="00E41FC6"/>
    <w:rsid w:val="00E532E4"/>
    <w:rsid w:val="00E71AD0"/>
    <w:rsid w:val="00E71E2F"/>
    <w:rsid w:val="00E764AE"/>
    <w:rsid w:val="00E80B77"/>
    <w:rsid w:val="00E8234A"/>
    <w:rsid w:val="00E90841"/>
    <w:rsid w:val="00E943B6"/>
    <w:rsid w:val="00EA2323"/>
    <w:rsid w:val="00EB33EA"/>
    <w:rsid w:val="00EB79D5"/>
    <w:rsid w:val="00EC42ED"/>
    <w:rsid w:val="00EC6718"/>
    <w:rsid w:val="00ED2CF5"/>
    <w:rsid w:val="00EE7D54"/>
    <w:rsid w:val="00EF19BD"/>
    <w:rsid w:val="00F0367D"/>
    <w:rsid w:val="00F206E5"/>
    <w:rsid w:val="00F21E48"/>
    <w:rsid w:val="00F227A1"/>
    <w:rsid w:val="00F25A0A"/>
    <w:rsid w:val="00F26431"/>
    <w:rsid w:val="00F371E4"/>
    <w:rsid w:val="00F4416A"/>
    <w:rsid w:val="00F441DE"/>
    <w:rsid w:val="00F72149"/>
    <w:rsid w:val="00F72907"/>
    <w:rsid w:val="00F77BF0"/>
    <w:rsid w:val="00F807E5"/>
    <w:rsid w:val="00F8219F"/>
    <w:rsid w:val="00F95DC4"/>
    <w:rsid w:val="00FB0562"/>
    <w:rsid w:val="00FC595D"/>
    <w:rsid w:val="00FD307D"/>
    <w:rsid w:val="00FE0E4B"/>
    <w:rsid w:val="00FF1581"/>
    <w:rsid w:val="58D5343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
  <w:smartTagType w:namespaceuri="urn:schemas-microsoft-com:office:smarttags" w:name="PlaceName"/>
  <w:shapeDefaults>
    <o:shapedefaults v:ext="edit" spidmax="29697"/>
    <o:shapelayout v:ext="edit">
      <o:idmap v:ext="edit" data="1"/>
    </o:shapelayout>
  </w:shapeDefaults>
  <w:decimalSymbol w:val="."/>
  <w:listSeparator w:val=","/>
  <w14:docId w14:val="467191FF"/>
  <w15:chartTrackingRefBased/>
  <w15:docId w15:val="{CC1EAFFB-6BBB-4DCA-8078-680F369F9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jc w:val="center"/>
      <w:outlineLvl w:val="0"/>
    </w:pPr>
    <w:rPr>
      <w:sz w:val="32"/>
    </w:rPr>
  </w:style>
  <w:style w:type="paragraph" w:styleId="Heading2">
    <w:name w:val="heading 2"/>
    <w:basedOn w:val="Normal"/>
    <w:next w:val="Normal"/>
    <w:qFormat/>
    <w:pPr>
      <w:keepNext/>
      <w:outlineLvl w:val="1"/>
    </w:pPr>
    <w:rPr>
      <w:b/>
      <w:bCs/>
      <w:sz w:val="32"/>
    </w:rPr>
  </w:style>
  <w:style w:type="paragraph" w:styleId="Heading3">
    <w:name w:val="heading 3"/>
    <w:basedOn w:val="Normal"/>
    <w:next w:val="Normal"/>
    <w:qFormat/>
    <w:pPr>
      <w:keepNext/>
      <w:jc w:val="center"/>
      <w:outlineLvl w:val="2"/>
    </w:pPr>
    <w:rPr>
      <w:b/>
      <w:bCs/>
      <w:sz w:val="32"/>
      <w:u w:val="single"/>
    </w:rPr>
  </w:style>
  <w:style w:type="paragraph" w:styleId="Heading4">
    <w:name w:val="heading 4"/>
    <w:basedOn w:val="Normal"/>
    <w:next w:val="Normal"/>
    <w:qFormat/>
    <w:pPr>
      <w:keepNext/>
      <w:outlineLvl w:val="3"/>
    </w:pPr>
    <w:rPr>
      <w:b/>
      <w:bCs/>
      <w:sz w:val="28"/>
      <w:u w:val="single"/>
    </w:rPr>
  </w:style>
  <w:style w:type="paragraph" w:styleId="Heading5">
    <w:name w:val="heading 5"/>
    <w:basedOn w:val="Normal"/>
    <w:next w:val="Normal"/>
    <w:qFormat/>
    <w:pPr>
      <w:keepNext/>
      <w:outlineLvl w:val="4"/>
    </w:pPr>
    <w:rPr>
      <w:b/>
      <w:bCs/>
      <w:sz w:val="32"/>
      <w:u w:val="single"/>
    </w:rPr>
  </w:style>
  <w:style w:type="paragraph" w:styleId="Heading6">
    <w:name w:val="heading 6"/>
    <w:basedOn w:val="Normal"/>
    <w:next w:val="Normal"/>
    <w:qFormat/>
    <w:pPr>
      <w:keepNext/>
      <w:outlineLvl w:val="5"/>
    </w:pPr>
    <w:rPr>
      <w:b/>
      <w:bCs/>
      <w:u w:val="single"/>
    </w:rPr>
  </w:style>
  <w:style w:type="paragraph" w:styleId="Heading7">
    <w:name w:val="heading 7"/>
    <w:basedOn w:val="Normal"/>
    <w:next w:val="Normal"/>
    <w:qFormat/>
    <w:pPr>
      <w:keepNext/>
      <w:outlineLvl w:val="6"/>
    </w:pPr>
    <w:rPr>
      <w:sz w:val="32"/>
      <w:u w:val="single"/>
    </w:rPr>
  </w:style>
  <w:style w:type="paragraph" w:styleId="Heading8">
    <w:name w:val="heading 8"/>
    <w:basedOn w:val="Normal"/>
    <w:next w:val="Normal"/>
    <w:qFormat/>
    <w:pPr>
      <w:keepNext/>
      <w:jc w:val="center"/>
      <w:outlineLvl w:val="7"/>
    </w:pPr>
    <w:rPr>
      <w:b/>
      <w:bCs/>
      <w:sz w:val="20"/>
    </w:rPr>
  </w:style>
  <w:style w:type="paragraph" w:styleId="Heading9">
    <w:name w:val="heading 9"/>
    <w:basedOn w:val="Normal"/>
    <w:next w:val="Normal"/>
    <w:qFormat/>
    <w:pPr>
      <w:keepNext/>
      <w:outlineLvl w:val="8"/>
    </w:pPr>
    <w:rPr>
      <w:noProof/>
      <w:sz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eferenceLine">
    <w:name w:val="Reference Line"/>
    <w:basedOn w:val="Normal"/>
    <w:next w:val="Normal"/>
    <w:pPr>
      <w:spacing w:after="220" w:line="220" w:lineRule="atLeast"/>
    </w:pPr>
    <w:rPr>
      <w:rFonts w:ascii="Arial" w:hAnsi="Arial"/>
      <w:spacing w:val="-5"/>
      <w:sz w:val="20"/>
      <w:szCs w:val="20"/>
    </w:rPr>
  </w:style>
  <w:style w:type="paragraph" w:styleId="Header">
    <w:name w:val="header"/>
    <w:basedOn w:val="Normal"/>
    <w:link w:val="HeaderChar"/>
    <w:uiPriority w:val="99"/>
    <w:pPr>
      <w:tabs>
        <w:tab w:val="center" w:pos="4153"/>
        <w:tab w:val="right" w:pos="8306"/>
      </w:tabs>
    </w:pPr>
    <w:rPr>
      <w:lang w:val="x-none"/>
    </w:rPr>
  </w:style>
  <w:style w:type="paragraph" w:styleId="Footer">
    <w:name w:val="footer"/>
    <w:basedOn w:val="Normal"/>
    <w:link w:val="FooterChar"/>
    <w:uiPriority w:val="99"/>
    <w:pPr>
      <w:tabs>
        <w:tab w:val="center" w:pos="4153"/>
        <w:tab w:val="right" w:pos="8306"/>
      </w:tabs>
    </w:pPr>
    <w:rPr>
      <w:lang w:val="x-none"/>
    </w:rPr>
  </w:style>
  <w:style w:type="paragraph" w:styleId="Title">
    <w:name w:val="Title"/>
    <w:basedOn w:val="Normal"/>
    <w:qFormat/>
    <w:pPr>
      <w:jc w:val="center"/>
    </w:pPr>
    <w:rPr>
      <w:rFonts w:ascii="Comic Sans MS" w:hAnsi="Comic Sans MS"/>
      <w:sz w:val="52"/>
    </w:rPr>
  </w:style>
  <w:style w:type="paragraph" w:styleId="BodyText">
    <w:name w:val="Body Text"/>
    <w:basedOn w:val="Normal"/>
    <w:rPr>
      <w:sz w:val="32"/>
    </w:rPr>
  </w:style>
  <w:style w:type="paragraph" w:styleId="BodyText2">
    <w:name w:val="Body Text 2"/>
    <w:basedOn w:val="Normal"/>
    <w:rPr>
      <w:sz w:val="28"/>
    </w:rPr>
  </w:style>
  <w:style w:type="paragraph" w:styleId="BodyText3">
    <w:name w:val="Body Text 3"/>
    <w:basedOn w:val="Normal"/>
    <w:pPr>
      <w:jc w:val="center"/>
    </w:pPr>
    <w:rPr>
      <w:sz w:val="16"/>
    </w:rPr>
  </w:style>
  <w:style w:type="paragraph" w:styleId="BodyTextIndent">
    <w:name w:val="Body Text Indent"/>
    <w:basedOn w:val="Normal"/>
    <w:pPr>
      <w:tabs>
        <w:tab w:val="left" w:pos="8280"/>
      </w:tabs>
      <w:ind w:left="360"/>
    </w:pPr>
    <w:rPr>
      <w:sz w:val="28"/>
    </w:rPr>
  </w:style>
  <w:style w:type="paragraph" w:styleId="NormalWeb">
    <w:name w:val="Normal (Web)"/>
    <w:basedOn w:val="Normal"/>
    <w:uiPriority w:val="99"/>
    <w:pPr>
      <w:spacing w:before="100" w:beforeAutospacing="1" w:after="100" w:afterAutospacing="1"/>
    </w:pPr>
    <w:rPr>
      <w:color w:val="000000"/>
    </w:rPr>
  </w:style>
  <w:style w:type="paragraph" w:styleId="BodyTextIndent2">
    <w:name w:val="Body Text Indent 2"/>
    <w:basedOn w:val="Normal"/>
    <w:pPr>
      <w:ind w:left="360"/>
    </w:pPr>
    <w:rPr>
      <w:b/>
      <w:bCs/>
      <w:sz w:val="28"/>
    </w:rPr>
  </w:style>
  <w:style w:type="character" w:styleId="PageNumber">
    <w:name w:val="page number"/>
    <w:basedOn w:val="DefaultParagraphFont"/>
    <w:rsid w:val="002D5888"/>
  </w:style>
  <w:style w:type="paragraph" w:styleId="BalloonText">
    <w:name w:val="Balloon Text"/>
    <w:basedOn w:val="Normal"/>
    <w:semiHidden/>
    <w:rsid w:val="00C50E2B"/>
    <w:rPr>
      <w:rFonts w:ascii="Tahoma" w:hAnsi="Tahoma" w:cs="Tahoma"/>
      <w:sz w:val="16"/>
      <w:szCs w:val="16"/>
    </w:rPr>
  </w:style>
  <w:style w:type="table" w:styleId="TableGrid">
    <w:name w:val="Table Grid"/>
    <w:basedOn w:val="TableNormal"/>
    <w:rsid w:val="00C50E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E41FC6"/>
    <w:rPr>
      <w:sz w:val="24"/>
      <w:szCs w:val="24"/>
      <w:lang w:eastAsia="en-US"/>
    </w:rPr>
  </w:style>
  <w:style w:type="character" w:customStyle="1" w:styleId="HeaderChar">
    <w:name w:val="Header Char"/>
    <w:link w:val="Header"/>
    <w:uiPriority w:val="99"/>
    <w:rsid w:val="005D4479"/>
    <w:rPr>
      <w:sz w:val="24"/>
      <w:szCs w:val="24"/>
      <w:lang w:eastAsia="en-US"/>
    </w:rPr>
  </w:style>
  <w:style w:type="paragraph" w:styleId="ListParagraph">
    <w:name w:val="List Paragraph"/>
    <w:basedOn w:val="Normal"/>
    <w:uiPriority w:val="34"/>
    <w:qFormat/>
    <w:rsid w:val="005D4479"/>
    <w:pPr>
      <w:ind w:left="720"/>
      <w:contextualSpacing/>
    </w:pPr>
    <w:rPr>
      <w:lang w:eastAsia="en-GB"/>
    </w:rPr>
  </w:style>
  <w:style w:type="paragraph" w:styleId="Subtitle">
    <w:name w:val="Subtitle"/>
    <w:basedOn w:val="Normal"/>
    <w:link w:val="SubtitleChar"/>
    <w:qFormat/>
    <w:rsid w:val="00C361E6"/>
    <w:pPr>
      <w:jc w:val="center"/>
    </w:pPr>
    <w:rPr>
      <w:b/>
      <w:bCs/>
      <w:lang w:val="x-none"/>
    </w:rPr>
  </w:style>
  <w:style w:type="character" w:customStyle="1" w:styleId="SubtitleChar">
    <w:name w:val="Subtitle Char"/>
    <w:link w:val="Subtitle"/>
    <w:rsid w:val="00C361E6"/>
    <w:rPr>
      <w:b/>
      <w:bCs/>
      <w:sz w:val="24"/>
      <w:szCs w:val="24"/>
      <w:lang w:eastAsia="en-US"/>
    </w:rPr>
  </w:style>
  <w:style w:type="character" w:styleId="Hyperlink">
    <w:name w:val="Hyperlink"/>
    <w:rsid w:val="00C361E6"/>
    <w:rPr>
      <w:color w:val="0000FF"/>
      <w:u w:val="single"/>
    </w:rPr>
  </w:style>
  <w:style w:type="paragraph" w:customStyle="1" w:styleId="Default">
    <w:name w:val="Default"/>
    <w:rsid w:val="00043543"/>
    <w:pPr>
      <w:autoSpaceDE w:val="0"/>
      <w:autoSpaceDN w:val="0"/>
      <w:adjustRightInd w:val="0"/>
    </w:pPr>
    <w:rPr>
      <w:rFonts w:ascii="Arial" w:eastAsia="Calibri" w:hAnsi="Arial" w:cs="Arial"/>
      <w:color w:val="000000"/>
      <w:sz w:val="24"/>
      <w:szCs w:val="24"/>
      <w:lang w:eastAsia="en-US"/>
    </w:rPr>
  </w:style>
  <w:style w:type="paragraph" w:styleId="PlainText">
    <w:name w:val="Plain Text"/>
    <w:basedOn w:val="Normal"/>
    <w:link w:val="PlainTextChar"/>
    <w:rsid w:val="00491B81"/>
    <w:rPr>
      <w:rFonts w:ascii="Courier New" w:hAnsi="Courier New" w:cs="Courier New"/>
      <w:sz w:val="20"/>
      <w:szCs w:val="20"/>
    </w:rPr>
  </w:style>
  <w:style w:type="character" w:customStyle="1" w:styleId="PlainTextChar">
    <w:name w:val="Plain Text Char"/>
    <w:link w:val="PlainText"/>
    <w:rsid w:val="00491B81"/>
    <w:rPr>
      <w:rFonts w:ascii="Courier New" w:hAnsi="Courier New" w:cs="Courier New"/>
      <w:lang w:eastAsia="en-US"/>
    </w:rPr>
  </w:style>
  <w:style w:type="character" w:customStyle="1" w:styleId="UnresolvedMention1">
    <w:name w:val="Unresolved Mention1"/>
    <w:uiPriority w:val="99"/>
    <w:semiHidden/>
    <w:unhideWhenUsed/>
    <w:rsid w:val="001E66A0"/>
    <w:rPr>
      <w:color w:val="808080"/>
      <w:shd w:val="clear" w:color="auto" w:fill="E6E6E6"/>
    </w:rPr>
  </w:style>
  <w:style w:type="paragraph" w:customStyle="1" w:styleId="xmsonormal">
    <w:name w:val="x_msonormal"/>
    <w:basedOn w:val="Normal"/>
    <w:rsid w:val="008B42F1"/>
    <w:pPr>
      <w:spacing w:before="100" w:beforeAutospacing="1" w:after="100" w:afterAutospacing="1"/>
    </w:pPr>
    <w:rPr>
      <w:lang w:eastAsia="en-GB"/>
    </w:rPr>
  </w:style>
  <w:style w:type="character" w:styleId="Strong">
    <w:name w:val="Strong"/>
    <w:uiPriority w:val="22"/>
    <w:qFormat/>
    <w:rsid w:val="008B42F1"/>
    <w:rPr>
      <w:b/>
      <w:bCs/>
    </w:rPr>
  </w:style>
  <w:style w:type="paragraph" w:styleId="NoSpacing">
    <w:name w:val="No Spacing"/>
    <w:uiPriority w:val="1"/>
    <w:qFormat/>
    <w:rsid w:val="008B42F1"/>
    <w:rPr>
      <w:sz w:val="24"/>
      <w:szCs w:val="24"/>
      <w:lang w:eastAsia="en-US"/>
    </w:rPr>
  </w:style>
  <w:style w:type="character" w:styleId="FollowedHyperlink">
    <w:name w:val="FollowedHyperlink"/>
    <w:basedOn w:val="DefaultParagraphFont"/>
    <w:rsid w:val="0061186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814259">
      <w:bodyDiv w:val="1"/>
      <w:marLeft w:val="0"/>
      <w:marRight w:val="0"/>
      <w:marTop w:val="0"/>
      <w:marBottom w:val="0"/>
      <w:divBdr>
        <w:top w:val="none" w:sz="0" w:space="0" w:color="auto"/>
        <w:left w:val="none" w:sz="0" w:space="0" w:color="auto"/>
        <w:bottom w:val="none" w:sz="0" w:space="0" w:color="auto"/>
        <w:right w:val="none" w:sz="0" w:space="0" w:color="auto"/>
      </w:divBdr>
    </w:div>
    <w:div w:id="65689676">
      <w:bodyDiv w:val="1"/>
      <w:marLeft w:val="0"/>
      <w:marRight w:val="0"/>
      <w:marTop w:val="0"/>
      <w:marBottom w:val="0"/>
      <w:divBdr>
        <w:top w:val="none" w:sz="0" w:space="0" w:color="auto"/>
        <w:left w:val="none" w:sz="0" w:space="0" w:color="auto"/>
        <w:bottom w:val="none" w:sz="0" w:space="0" w:color="auto"/>
        <w:right w:val="none" w:sz="0" w:space="0" w:color="auto"/>
      </w:divBdr>
      <w:divsChild>
        <w:div w:id="2034384363">
          <w:marLeft w:val="0"/>
          <w:marRight w:val="0"/>
          <w:marTop w:val="0"/>
          <w:marBottom w:val="0"/>
          <w:divBdr>
            <w:top w:val="none" w:sz="0" w:space="0" w:color="auto"/>
            <w:left w:val="none" w:sz="0" w:space="0" w:color="auto"/>
            <w:bottom w:val="none" w:sz="0" w:space="0" w:color="auto"/>
            <w:right w:val="none" w:sz="0" w:space="0" w:color="auto"/>
          </w:divBdr>
        </w:div>
      </w:divsChild>
    </w:div>
    <w:div w:id="90901111">
      <w:bodyDiv w:val="1"/>
      <w:marLeft w:val="0"/>
      <w:marRight w:val="0"/>
      <w:marTop w:val="0"/>
      <w:marBottom w:val="0"/>
      <w:divBdr>
        <w:top w:val="none" w:sz="0" w:space="0" w:color="auto"/>
        <w:left w:val="none" w:sz="0" w:space="0" w:color="auto"/>
        <w:bottom w:val="none" w:sz="0" w:space="0" w:color="auto"/>
        <w:right w:val="none" w:sz="0" w:space="0" w:color="auto"/>
      </w:divBdr>
      <w:divsChild>
        <w:div w:id="32853901">
          <w:marLeft w:val="0"/>
          <w:marRight w:val="0"/>
          <w:marTop w:val="0"/>
          <w:marBottom w:val="0"/>
          <w:divBdr>
            <w:top w:val="none" w:sz="0" w:space="0" w:color="auto"/>
            <w:left w:val="none" w:sz="0" w:space="0" w:color="auto"/>
            <w:bottom w:val="none" w:sz="0" w:space="0" w:color="auto"/>
            <w:right w:val="none" w:sz="0" w:space="0" w:color="auto"/>
          </w:divBdr>
        </w:div>
      </w:divsChild>
    </w:div>
    <w:div w:id="189608894">
      <w:bodyDiv w:val="1"/>
      <w:marLeft w:val="0"/>
      <w:marRight w:val="0"/>
      <w:marTop w:val="0"/>
      <w:marBottom w:val="0"/>
      <w:divBdr>
        <w:top w:val="none" w:sz="0" w:space="0" w:color="auto"/>
        <w:left w:val="none" w:sz="0" w:space="0" w:color="auto"/>
        <w:bottom w:val="none" w:sz="0" w:space="0" w:color="auto"/>
        <w:right w:val="none" w:sz="0" w:space="0" w:color="auto"/>
      </w:divBdr>
      <w:divsChild>
        <w:div w:id="1325008526">
          <w:marLeft w:val="0"/>
          <w:marRight w:val="0"/>
          <w:marTop w:val="0"/>
          <w:marBottom w:val="0"/>
          <w:divBdr>
            <w:top w:val="none" w:sz="0" w:space="0" w:color="auto"/>
            <w:left w:val="none" w:sz="0" w:space="0" w:color="auto"/>
            <w:bottom w:val="none" w:sz="0" w:space="0" w:color="auto"/>
            <w:right w:val="none" w:sz="0" w:space="0" w:color="auto"/>
          </w:divBdr>
        </w:div>
      </w:divsChild>
    </w:div>
    <w:div w:id="191889415">
      <w:bodyDiv w:val="1"/>
      <w:marLeft w:val="0"/>
      <w:marRight w:val="0"/>
      <w:marTop w:val="0"/>
      <w:marBottom w:val="0"/>
      <w:divBdr>
        <w:top w:val="none" w:sz="0" w:space="0" w:color="auto"/>
        <w:left w:val="none" w:sz="0" w:space="0" w:color="auto"/>
        <w:bottom w:val="none" w:sz="0" w:space="0" w:color="auto"/>
        <w:right w:val="none" w:sz="0" w:space="0" w:color="auto"/>
      </w:divBdr>
      <w:divsChild>
        <w:div w:id="1040087886">
          <w:marLeft w:val="0"/>
          <w:marRight w:val="0"/>
          <w:marTop w:val="0"/>
          <w:marBottom w:val="0"/>
          <w:divBdr>
            <w:top w:val="none" w:sz="0" w:space="0" w:color="auto"/>
            <w:left w:val="none" w:sz="0" w:space="0" w:color="auto"/>
            <w:bottom w:val="none" w:sz="0" w:space="0" w:color="auto"/>
            <w:right w:val="none" w:sz="0" w:space="0" w:color="auto"/>
          </w:divBdr>
        </w:div>
      </w:divsChild>
    </w:div>
    <w:div w:id="234363850">
      <w:bodyDiv w:val="1"/>
      <w:marLeft w:val="0"/>
      <w:marRight w:val="0"/>
      <w:marTop w:val="0"/>
      <w:marBottom w:val="0"/>
      <w:divBdr>
        <w:top w:val="none" w:sz="0" w:space="0" w:color="auto"/>
        <w:left w:val="none" w:sz="0" w:space="0" w:color="auto"/>
        <w:bottom w:val="none" w:sz="0" w:space="0" w:color="auto"/>
        <w:right w:val="none" w:sz="0" w:space="0" w:color="auto"/>
      </w:divBdr>
      <w:divsChild>
        <w:div w:id="1836799299">
          <w:marLeft w:val="0"/>
          <w:marRight w:val="0"/>
          <w:marTop w:val="0"/>
          <w:marBottom w:val="0"/>
          <w:divBdr>
            <w:top w:val="none" w:sz="0" w:space="0" w:color="auto"/>
            <w:left w:val="none" w:sz="0" w:space="0" w:color="auto"/>
            <w:bottom w:val="none" w:sz="0" w:space="0" w:color="auto"/>
            <w:right w:val="none" w:sz="0" w:space="0" w:color="auto"/>
          </w:divBdr>
        </w:div>
      </w:divsChild>
    </w:div>
    <w:div w:id="422149101">
      <w:bodyDiv w:val="1"/>
      <w:marLeft w:val="0"/>
      <w:marRight w:val="0"/>
      <w:marTop w:val="0"/>
      <w:marBottom w:val="0"/>
      <w:divBdr>
        <w:top w:val="none" w:sz="0" w:space="0" w:color="auto"/>
        <w:left w:val="none" w:sz="0" w:space="0" w:color="auto"/>
        <w:bottom w:val="none" w:sz="0" w:space="0" w:color="auto"/>
        <w:right w:val="none" w:sz="0" w:space="0" w:color="auto"/>
      </w:divBdr>
      <w:divsChild>
        <w:div w:id="60103349">
          <w:marLeft w:val="0"/>
          <w:marRight w:val="0"/>
          <w:marTop w:val="0"/>
          <w:marBottom w:val="0"/>
          <w:divBdr>
            <w:top w:val="none" w:sz="0" w:space="0" w:color="auto"/>
            <w:left w:val="none" w:sz="0" w:space="0" w:color="auto"/>
            <w:bottom w:val="none" w:sz="0" w:space="0" w:color="auto"/>
            <w:right w:val="none" w:sz="0" w:space="0" w:color="auto"/>
          </w:divBdr>
          <w:divsChild>
            <w:div w:id="798576652">
              <w:marLeft w:val="0"/>
              <w:marRight w:val="0"/>
              <w:marTop w:val="0"/>
              <w:marBottom w:val="0"/>
              <w:divBdr>
                <w:top w:val="none" w:sz="0" w:space="0" w:color="auto"/>
                <w:left w:val="none" w:sz="0" w:space="0" w:color="auto"/>
                <w:bottom w:val="none" w:sz="0" w:space="0" w:color="auto"/>
                <w:right w:val="none" w:sz="0" w:space="0" w:color="auto"/>
              </w:divBdr>
              <w:divsChild>
                <w:div w:id="898320807">
                  <w:marLeft w:val="0"/>
                  <w:marRight w:val="0"/>
                  <w:marTop w:val="0"/>
                  <w:marBottom w:val="0"/>
                  <w:divBdr>
                    <w:top w:val="none" w:sz="0" w:space="0" w:color="auto"/>
                    <w:left w:val="none" w:sz="0" w:space="0" w:color="auto"/>
                    <w:bottom w:val="none" w:sz="0" w:space="0" w:color="auto"/>
                    <w:right w:val="none" w:sz="0" w:space="0" w:color="auto"/>
                  </w:divBdr>
                  <w:divsChild>
                    <w:div w:id="1988124236">
                      <w:marLeft w:val="0"/>
                      <w:marRight w:val="0"/>
                      <w:marTop w:val="0"/>
                      <w:marBottom w:val="0"/>
                      <w:divBdr>
                        <w:top w:val="none" w:sz="0" w:space="0" w:color="auto"/>
                        <w:left w:val="none" w:sz="0" w:space="0" w:color="auto"/>
                        <w:bottom w:val="none" w:sz="0" w:space="0" w:color="auto"/>
                        <w:right w:val="none" w:sz="0" w:space="0" w:color="auto"/>
                      </w:divBdr>
                      <w:divsChild>
                        <w:div w:id="182774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1245065">
      <w:bodyDiv w:val="1"/>
      <w:marLeft w:val="0"/>
      <w:marRight w:val="0"/>
      <w:marTop w:val="0"/>
      <w:marBottom w:val="0"/>
      <w:divBdr>
        <w:top w:val="none" w:sz="0" w:space="0" w:color="auto"/>
        <w:left w:val="none" w:sz="0" w:space="0" w:color="auto"/>
        <w:bottom w:val="none" w:sz="0" w:space="0" w:color="auto"/>
        <w:right w:val="none" w:sz="0" w:space="0" w:color="auto"/>
      </w:divBdr>
      <w:divsChild>
        <w:div w:id="1039162398">
          <w:marLeft w:val="0"/>
          <w:marRight w:val="0"/>
          <w:marTop w:val="0"/>
          <w:marBottom w:val="0"/>
          <w:divBdr>
            <w:top w:val="none" w:sz="0" w:space="0" w:color="auto"/>
            <w:left w:val="none" w:sz="0" w:space="0" w:color="auto"/>
            <w:bottom w:val="none" w:sz="0" w:space="0" w:color="auto"/>
            <w:right w:val="none" w:sz="0" w:space="0" w:color="auto"/>
          </w:divBdr>
        </w:div>
      </w:divsChild>
    </w:div>
    <w:div w:id="432821942">
      <w:bodyDiv w:val="1"/>
      <w:marLeft w:val="0"/>
      <w:marRight w:val="0"/>
      <w:marTop w:val="0"/>
      <w:marBottom w:val="0"/>
      <w:divBdr>
        <w:top w:val="none" w:sz="0" w:space="0" w:color="auto"/>
        <w:left w:val="none" w:sz="0" w:space="0" w:color="auto"/>
        <w:bottom w:val="none" w:sz="0" w:space="0" w:color="auto"/>
        <w:right w:val="none" w:sz="0" w:space="0" w:color="auto"/>
      </w:divBdr>
      <w:divsChild>
        <w:div w:id="1904292444">
          <w:marLeft w:val="0"/>
          <w:marRight w:val="0"/>
          <w:marTop w:val="0"/>
          <w:marBottom w:val="0"/>
          <w:divBdr>
            <w:top w:val="none" w:sz="0" w:space="0" w:color="auto"/>
            <w:left w:val="none" w:sz="0" w:space="0" w:color="auto"/>
            <w:bottom w:val="none" w:sz="0" w:space="0" w:color="auto"/>
            <w:right w:val="none" w:sz="0" w:space="0" w:color="auto"/>
          </w:divBdr>
        </w:div>
      </w:divsChild>
    </w:div>
    <w:div w:id="569539743">
      <w:bodyDiv w:val="1"/>
      <w:marLeft w:val="0"/>
      <w:marRight w:val="0"/>
      <w:marTop w:val="0"/>
      <w:marBottom w:val="0"/>
      <w:divBdr>
        <w:top w:val="none" w:sz="0" w:space="0" w:color="auto"/>
        <w:left w:val="none" w:sz="0" w:space="0" w:color="auto"/>
        <w:bottom w:val="none" w:sz="0" w:space="0" w:color="auto"/>
        <w:right w:val="none" w:sz="0" w:space="0" w:color="auto"/>
      </w:divBdr>
      <w:divsChild>
        <w:div w:id="1734355385">
          <w:marLeft w:val="0"/>
          <w:marRight w:val="0"/>
          <w:marTop w:val="0"/>
          <w:marBottom w:val="0"/>
          <w:divBdr>
            <w:top w:val="none" w:sz="0" w:space="0" w:color="auto"/>
            <w:left w:val="none" w:sz="0" w:space="0" w:color="auto"/>
            <w:bottom w:val="none" w:sz="0" w:space="0" w:color="auto"/>
            <w:right w:val="none" w:sz="0" w:space="0" w:color="auto"/>
          </w:divBdr>
        </w:div>
      </w:divsChild>
    </w:div>
    <w:div w:id="592318509">
      <w:bodyDiv w:val="1"/>
      <w:marLeft w:val="0"/>
      <w:marRight w:val="0"/>
      <w:marTop w:val="0"/>
      <w:marBottom w:val="0"/>
      <w:divBdr>
        <w:top w:val="none" w:sz="0" w:space="0" w:color="auto"/>
        <w:left w:val="none" w:sz="0" w:space="0" w:color="auto"/>
        <w:bottom w:val="none" w:sz="0" w:space="0" w:color="auto"/>
        <w:right w:val="none" w:sz="0" w:space="0" w:color="auto"/>
      </w:divBdr>
      <w:divsChild>
        <w:div w:id="1170296491">
          <w:marLeft w:val="0"/>
          <w:marRight w:val="0"/>
          <w:marTop w:val="0"/>
          <w:marBottom w:val="0"/>
          <w:divBdr>
            <w:top w:val="none" w:sz="0" w:space="0" w:color="auto"/>
            <w:left w:val="none" w:sz="0" w:space="0" w:color="auto"/>
            <w:bottom w:val="none" w:sz="0" w:space="0" w:color="auto"/>
            <w:right w:val="none" w:sz="0" w:space="0" w:color="auto"/>
          </w:divBdr>
        </w:div>
      </w:divsChild>
    </w:div>
    <w:div w:id="631137264">
      <w:bodyDiv w:val="1"/>
      <w:marLeft w:val="0"/>
      <w:marRight w:val="0"/>
      <w:marTop w:val="0"/>
      <w:marBottom w:val="0"/>
      <w:divBdr>
        <w:top w:val="none" w:sz="0" w:space="0" w:color="auto"/>
        <w:left w:val="none" w:sz="0" w:space="0" w:color="auto"/>
        <w:bottom w:val="none" w:sz="0" w:space="0" w:color="auto"/>
        <w:right w:val="none" w:sz="0" w:space="0" w:color="auto"/>
      </w:divBdr>
      <w:divsChild>
        <w:div w:id="602761014">
          <w:marLeft w:val="0"/>
          <w:marRight w:val="0"/>
          <w:marTop w:val="0"/>
          <w:marBottom w:val="0"/>
          <w:divBdr>
            <w:top w:val="none" w:sz="0" w:space="0" w:color="auto"/>
            <w:left w:val="none" w:sz="0" w:space="0" w:color="auto"/>
            <w:bottom w:val="none" w:sz="0" w:space="0" w:color="auto"/>
            <w:right w:val="none" w:sz="0" w:space="0" w:color="auto"/>
          </w:divBdr>
        </w:div>
      </w:divsChild>
    </w:div>
    <w:div w:id="732196232">
      <w:bodyDiv w:val="1"/>
      <w:marLeft w:val="0"/>
      <w:marRight w:val="0"/>
      <w:marTop w:val="0"/>
      <w:marBottom w:val="0"/>
      <w:divBdr>
        <w:top w:val="none" w:sz="0" w:space="0" w:color="auto"/>
        <w:left w:val="none" w:sz="0" w:space="0" w:color="auto"/>
        <w:bottom w:val="none" w:sz="0" w:space="0" w:color="auto"/>
        <w:right w:val="none" w:sz="0" w:space="0" w:color="auto"/>
      </w:divBdr>
      <w:divsChild>
        <w:div w:id="430975100">
          <w:marLeft w:val="0"/>
          <w:marRight w:val="0"/>
          <w:marTop w:val="0"/>
          <w:marBottom w:val="0"/>
          <w:divBdr>
            <w:top w:val="none" w:sz="0" w:space="0" w:color="auto"/>
            <w:left w:val="none" w:sz="0" w:space="0" w:color="auto"/>
            <w:bottom w:val="none" w:sz="0" w:space="0" w:color="auto"/>
            <w:right w:val="none" w:sz="0" w:space="0" w:color="auto"/>
          </w:divBdr>
        </w:div>
      </w:divsChild>
    </w:div>
    <w:div w:id="818114156">
      <w:bodyDiv w:val="1"/>
      <w:marLeft w:val="0"/>
      <w:marRight w:val="0"/>
      <w:marTop w:val="0"/>
      <w:marBottom w:val="0"/>
      <w:divBdr>
        <w:top w:val="none" w:sz="0" w:space="0" w:color="auto"/>
        <w:left w:val="none" w:sz="0" w:space="0" w:color="auto"/>
        <w:bottom w:val="none" w:sz="0" w:space="0" w:color="auto"/>
        <w:right w:val="none" w:sz="0" w:space="0" w:color="auto"/>
      </w:divBdr>
      <w:divsChild>
        <w:div w:id="883712415">
          <w:marLeft w:val="0"/>
          <w:marRight w:val="0"/>
          <w:marTop w:val="0"/>
          <w:marBottom w:val="0"/>
          <w:divBdr>
            <w:top w:val="none" w:sz="0" w:space="0" w:color="auto"/>
            <w:left w:val="none" w:sz="0" w:space="0" w:color="auto"/>
            <w:bottom w:val="none" w:sz="0" w:space="0" w:color="auto"/>
            <w:right w:val="none" w:sz="0" w:space="0" w:color="auto"/>
          </w:divBdr>
        </w:div>
      </w:divsChild>
    </w:div>
    <w:div w:id="905382497">
      <w:bodyDiv w:val="1"/>
      <w:marLeft w:val="0"/>
      <w:marRight w:val="0"/>
      <w:marTop w:val="0"/>
      <w:marBottom w:val="0"/>
      <w:divBdr>
        <w:top w:val="none" w:sz="0" w:space="0" w:color="auto"/>
        <w:left w:val="none" w:sz="0" w:space="0" w:color="auto"/>
        <w:bottom w:val="none" w:sz="0" w:space="0" w:color="auto"/>
        <w:right w:val="none" w:sz="0" w:space="0" w:color="auto"/>
      </w:divBdr>
      <w:divsChild>
        <w:div w:id="324237498">
          <w:marLeft w:val="0"/>
          <w:marRight w:val="0"/>
          <w:marTop w:val="0"/>
          <w:marBottom w:val="0"/>
          <w:divBdr>
            <w:top w:val="none" w:sz="0" w:space="0" w:color="auto"/>
            <w:left w:val="none" w:sz="0" w:space="0" w:color="auto"/>
            <w:bottom w:val="none" w:sz="0" w:space="0" w:color="auto"/>
            <w:right w:val="none" w:sz="0" w:space="0" w:color="auto"/>
          </w:divBdr>
        </w:div>
      </w:divsChild>
    </w:div>
    <w:div w:id="1030836348">
      <w:bodyDiv w:val="1"/>
      <w:marLeft w:val="0"/>
      <w:marRight w:val="0"/>
      <w:marTop w:val="0"/>
      <w:marBottom w:val="0"/>
      <w:divBdr>
        <w:top w:val="none" w:sz="0" w:space="0" w:color="auto"/>
        <w:left w:val="none" w:sz="0" w:space="0" w:color="auto"/>
        <w:bottom w:val="none" w:sz="0" w:space="0" w:color="auto"/>
        <w:right w:val="none" w:sz="0" w:space="0" w:color="auto"/>
      </w:divBdr>
      <w:divsChild>
        <w:div w:id="1112282345">
          <w:marLeft w:val="0"/>
          <w:marRight w:val="0"/>
          <w:marTop w:val="0"/>
          <w:marBottom w:val="0"/>
          <w:divBdr>
            <w:top w:val="none" w:sz="0" w:space="0" w:color="auto"/>
            <w:left w:val="none" w:sz="0" w:space="0" w:color="auto"/>
            <w:bottom w:val="none" w:sz="0" w:space="0" w:color="auto"/>
            <w:right w:val="none" w:sz="0" w:space="0" w:color="auto"/>
          </w:divBdr>
        </w:div>
      </w:divsChild>
    </w:div>
    <w:div w:id="1050300907">
      <w:bodyDiv w:val="1"/>
      <w:marLeft w:val="0"/>
      <w:marRight w:val="0"/>
      <w:marTop w:val="0"/>
      <w:marBottom w:val="0"/>
      <w:divBdr>
        <w:top w:val="none" w:sz="0" w:space="0" w:color="auto"/>
        <w:left w:val="none" w:sz="0" w:space="0" w:color="auto"/>
        <w:bottom w:val="none" w:sz="0" w:space="0" w:color="auto"/>
        <w:right w:val="none" w:sz="0" w:space="0" w:color="auto"/>
      </w:divBdr>
      <w:divsChild>
        <w:div w:id="2128546411">
          <w:marLeft w:val="0"/>
          <w:marRight w:val="0"/>
          <w:marTop w:val="0"/>
          <w:marBottom w:val="0"/>
          <w:divBdr>
            <w:top w:val="none" w:sz="0" w:space="0" w:color="auto"/>
            <w:left w:val="none" w:sz="0" w:space="0" w:color="auto"/>
            <w:bottom w:val="none" w:sz="0" w:space="0" w:color="auto"/>
            <w:right w:val="none" w:sz="0" w:space="0" w:color="auto"/>
          </w:divBdr>
        </w:div>
      </w:divsChild>
    </w:div>
    <w:div w:id="1063484784">
      <w:bodyDiv w:val="1"/>
      <w:marLeft w:val="0"/>
      <w:marRight w:val="0"/>
      <w:marTop w:val="0"/>
      <w:marBottom w:val="0"/>
      <w:divBdr>
        <w:top w:val="none" w:sz="0" w:space="0" w:color="auto"/>
        <w:left w:val="none" w:sz="0" w:space="0" w:color="auto"/>
        <w:bottom w:val="none" w:sz="0" w:space="0" w:color="auto"/>
        <w:right w:val="none" w:sz="0" w:space="0" w:color="auto"/>
      </w:divBdr>
    </w:div>
    <w:div w:id="1096705897">
      <w:bodyDiv w:val="1"/>
      <w:marLeft w:val="0"/>
      <w:marRight w:val="0"/>
      <w:marTop w:val="0"/>
      <w:marBottom w:val="0"/>
      <w:divBdr>
        <w:top w:val="none" w:sz="0" w:space="0" w:color="auto"/>
        <w:left w:val="none" w:sz="0" w:space="0" w:color="auto"/>
        <w:bottom w:val="none" w:sz="0" w:space="0" w:color="auto"/>
        <w:right w:val="none" w:sz="0" w:space="0" w:color="auto"/>
      </w:divBdr>
      <w:divsChild>
        <w:div w:id="1321543798">
          <w:marLeft w:val="0"/>
          <w:marRight w:val="0"/>
          <w:marTop w:val="0"/>
          <w:marBottom w:val="0"/>
          <w:divBdr>
            <w:top w:val="none" w:sz="0" w:space="0" w:color="auto"/>
            <w:left w:val="none" w:sz="0" w:space="0" w:color="auto"/>
            <w:bottom w:val="none" w:sz="0" w:space="0" w:color="auto"/>
            <w:right w:val="none" w:sz="0" w:space="0" w:color="auto"/>
          </w:divBdr>
          <w:divsChild>
            <w:div w:id="54281610">
              <w:marLeft w:val="0"/>
              <w:marRight w:val="0"/>
              <w:marTop w:val="0"/>
              <w:marBottom w:val="0"/>
              <w:divBdr>
                <w:top w:val="none" w:sz="0" w:space="0" w:color="auto"/>
                <w:left w:val="none" w:sz="0" w:space="0" w:color="auto"/>
                <w:bottom w:val="none" w:sz="0" w:space="0" w:color="auto"/>
                <w:right w:val="none" w:sz="0" w:space="0" w:color="auto"/>
              </w:divBdr>
              <w:divsChild>
                <w:div w:id="1853764515">
                  <w:marLeft w:val="0"/>
                  <w:marRight w:val="0"/>
                  <w:marTop w:val="0"/>
                  <w:marBottom w:val="0"/>
                  <w:divBdr>
                    <w:top w:val="none" w:sz="0" w:space="0" w:color="auto"/>
                    <w:left w:val="none" w:sz="0" w:space="0" w:color="auto"/>
                    <w:bottom w:val="none" w:sz="0" w:space="0" w:color="auto"/>
                    <w:right w:val="none" w:sz="0" w:space="0" w:color="auto"/>
                  </w:divBdr>
                  <w:divsChild>
                    <w:div w:id="874730715">
                      <w:marLeft w:val="0"/>
                      <w:marRight w:val="0"/>
                      <w:marTop w:val="0"/>
                      <w:marBottom w:val="0"/>
                      <w:divBdr>
                        <w:top w:val="none" w:sz="0" w:space="0" w:color="auto"/>
                        <w:left w:val="none" w:sz="0" w:space="0" w:color="auto"/>
                        <w:bottom w:val="none" w:sz="0" w:space="0" w:color="auto"/>
                        <w:right w:val="none" w:sz="0" w:space="0" w:color="auto"/>
                      </w:divBdr>
                      <w:divsChild>
                        <w:div w:id="1418134289">
                          <w:marLeft w:val="0"/>
                          <w:marRight w:val="0"/>
                          <w:marTop w:val="0"/>
                          <w:marBottom w:val="0"/>
                          <w:divBdr>
                            <w:top w:val="none" w:sz="0" w:space="0" w:color="auto"/>
                            <w:left w:val="none" w:sz="0" w:space="0" w:color="auto"/>
                            <w:bottom w:val="none" w:sz="0" w:space="0" w:color="auto"/>
                            <w:right w:val="none" w:sz="0" w:space="0" w:color="auto"/>
                          </w:divBdr>
                          <w:divsChild>
                            <w:div w:id="42870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7814687">
      <w:bodyDiv w:val="1"/>
      <w:marLeft w:val="0"/>
      <w:marRight w:val="0"/>
      <w:marTop w:val="0"/>
      <w:marBottom w:val="0"/>
      <w:divBdr>
        <w:top w:val="none" w:sz="0" w:space="0" w:color="auto"/>
        <w:left w:val="none" w:sz="0" w:space="0" w:color="auto"/>
        <w:bottom w:val="none" w:sz="0" w:space="0" w:color="auto"/>
        <w:right w:val="none" w:sz="0" w:space="0" w:color="auto"/>
      </w:divBdr>
    </w:div>
    <w:div w:id="1151099027">
      <w:bodyDiv w:val="1"/>
      <w:marLeft w:val="0"/>
      <w:marRight w:val="0"/>
      <w:marTop w:val="0"/>
      <w:marBottom w:val="0"/>
      <w:divBdr>
        <w:top w:val="none" w:sz="0" w:space="0" w:color="auto"/>
        <w:left w:val="none" w:sz="0" w:space="0" w:color="auto"/>
        <w:bottom w:val="none" w:sz="0" w:space="0" w:color="auto"/>
        <w:right w:val="none" w:sz="0" w:space="0" w:color="auto"/>
      </w:divBdr>
      <w:divsChild>
        <w:div w:id="1123423665">
          <w:marLeft w:val="0"/>
          <w:marRight w:val="0"/>
          <w:marTop w:val="0"/>
          <w:marBottom w:val="0"/>
          <w:divBdr>
            <w:top w:val="none" w:sz="0" w:space="0" w:color="auto"/>
            <w:left w:val="none" w:sz="0" w:space="0" w:color="auto"/>
            <w:bottom w:val="none" w:sz="0" w:space="0" w:color="auto"/>
            <w:right w:val="none" w:sz="0" w:space="0" w:color="auto"/>
          </w:divBdr>
          <w:divsChild>
            <w:div w:id="1075738254">
              <w:marLeft w:val="0"/>
              <w:marRight w:val="0"/>
              <w:marTop w:val="0"/>
              <w:marBottom w:val="0"/>
              <w:divBdr>
                <w:top w:val="none" w:sz="0" w:space="0" w:color="auto"/>
                <w:left w:val="none" w:sz="0" w:space="0" w:color="auto"/>
                <w:bottom w:val="none" w:sz="0" w:space="0" w:color="auto"/>
                <w:right w:val="none" w:sz="0" w:space="0" w:color="auto"/>
              </w:divBdr>
              <w:divsChild>
                <w:div w:id="1226988235">
                  <w:marLeft w:val="0"/>
                  <w:marRight w:val="0"/>
                  <w:marTop w:val="0"/>
                  <w:marBottom w:val="0"/>
                  <w:divBdr>
                    <w:top w:val="none" w:sz="0" w:space="0" w:color="auto"/>
                    <w:left w:val="none" w:sz="0" w:space="0" w:color="auto"/>
                    <w:bottom w:val="none" w:sz="0" w:space="0" w:color="auto"/>
                    <w:right w:val="none" w:sz="0" w:space="0" w:color="auto"/>
                  </w:divBdr>
                  <w:divsChild>
                    <w:div w:id="1998921996">
                      <w:marLeft w:val="0"/>
                      <w:marRight w:val="0"/>
                      <w:marTop w:val="0"/>
                      <w:marBottom w:val="0"/>
                      <w:divBdr>
                        <w:top w:val="none" w:sz="0" w:space="0" w:color="auto"/>
                        <w:left w:val="none" w:sz="0" w:space="0" w:color="auto"/>
                        <w:bottom w:val="none" w:sz="0" w:space="0" w:color="auto"/>
                        <w:right w:val="none" w:sz="0" w:space="0" w:color="auto"/>
                      </w:divBdr>
                      <w:divsChild>
                        <w:div w:id="1450392723">
                          <w:marLeft w:val="0"/>
                          <w:marRight w:val="0"/>
                          <w:marTop w:val="0"/>
                          <w:marBottom w:val="0"/>
                          <w:divBdr>
                            <w:top w:val="none" w:sz="0" w:space="0" w:color="auto"/>
                            <w:left w:val="none" w:sz="0" w:space="0" w:color="auto"/>
                            <w:bottom w:val="none" w:sz="0" w:space="0" w:color="auto"/>
                            <w:right w:val="none" w:sz="0" w:space="0" w:color="auto"/>
                          </w:divBdr>
                          <w:divsChild>
                            <w:div w:id="9838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1680374">
      <w:bodyDiv w:val="1"/>
      <w:marLeft w:val="0"/>
      <w:marRight w:val="0"/>
      <w:marTop w:val="0"/>
      <w:marBottom w:val="0"/>
      <w:divBdr>
        <w:top w:val="none" w:sz="0" w:space="0" w:color="auto"/>
        <w:left w:val="none" w:sz="0" w:space="0" w:color="auto"/>
        <w:bottom w:val="none" w:sz="0" w:space="0" w:color="auto"/>
        <w:right w:val="none" w:sz="0" w:space="0" w:color="auto"/>
      </w:divBdr>
      <w:divsChild>
        <w:div w:id="1710762062">
          <w:marLeft w:val="0"/>
          <w:marRight w:val="0"/>
          <w:marTop w:val="0"/>
          <w:marBottom w:val="0"/>
          <w:divBdr>
            <w:top w:val="none" w:sz="0" w:space="0" w:color="auto"/>
            <w:left w:val="none" w:sz="0" w:space="0" w:color="auto"/>
            <w:bottom w:val="none" w:sz="0" w:space="0" w:color="auto"/>
            <w:right w:val="none" w:sz="0" w:space="0" w:color="auto"/>
          </w:divBdr>
        </w:div>
      </w:divsChild>
    </w:div>
    <w:div w:id="1199856257">
      <w:bodyDiv w:val="1"/>
      <w:marLeft w:val="0"/>
      <w:marRight w:val="0"/>
      <w:marTop w:val="0"/>
      <w:marBottom w:val="0"/>
      <w:divBdr>
        <w:top w:val="none" w:sz="0" w:space="0" w:color="auto"/>
        <w:left w:val="none" w:sz="0" w:space="0" w:color="auto"/>
        <w:bottom w:val="none" w:sz="0" w:space="0" w:color="auto"/>
        <w:right w:val="none" w:sz="0" w:space="0" w:color="auto"/>
      </w:divBdr>
      <w:divsChild>
        <w:div w:id="36901180">
          <w:marLeft w:val="0"/>
          <w:marRight w:val="0"/>
          <w:marTop w:val="0"/>
          <w:marBottom w:val="0"/>
          <w:divBdr>
            <w:top w:val="none" w:sz="0" w:space="0" w:color="auto"/>
            <w:left w:val="none" w:sz="0" w:space="0" w:color="auto"/>
            <w:bottom w:val="none" w:sz="0" w:space="0" w:color="auto"/>
            <w:right w:val="none" w:sz="0" w:space="0" w:color="auto"/>
          </w:divBdr>
        </w:div>
      </w:divsChild>
    </w:div>
    <w:div w:id="1250652241">
      <w:bodyDiv w:val="1"/>
      <w:marLeft w:val="0"/>
      <w:marRight w:val="0"/>
      <w:marTop w:val="0"/>
      <w:marBottom w:val="0"/>
      <w:divBdr>
        <w:top w:val="none" w:sz="0" w:space="0" w:color="auto"/>
        <w:left w:val="none" w:sz="0" w:space="0" w:color="auto"/>
        <w:bottom w:val="none" w:sz="0" w:space="0" w:color="auto"/>
        <w:right w:val="none" w:sz="0" w:space="0" w:color="auto"/>
      </w:divBdr>
    </w:div>
    <w:div w:id="1300765423">
      <w:bodyDiv w:val="1"/>
      <w:marLeft w:val="0"/>
      <w:marRight w:val="0"/>
      <w:marTop w:val="0"/>
      <w:marBottom w:val="0"/>
      <w:divBdr>
        <w:top w:val="none" w:sz="0" w:space="0" w:color="auto"/>
        <w:left w:val="none" w:sz="0" w:space="0" w:color="auto"/>
        <w:bottom w:val="none" w:sz="0" w:space="0" w:color="auto"/>
        <w:right w:val="none" w:sz="0" w:space="0" w:color="auto"/>
      </w:divBdr>
      <w:divsChild>
        <w:div w:id="1317294705">
          <w:marLeft w:val="0"/>
          <w:marRight w:val="0"/>
          <w:marTop w:val="0"/>
          <w:marBottom w:val="0"/>
          <w:divBdr>
            <w:top w:val="none" w:sz="0" w:space="0" w:color="auto"/>
            <w:left w:val="none" w:sz="0" w:space="0" w:color="auto"/>
            <w:bottom w:val="none" w:sz="0" w:space="0" w:color="auto"/>
            <w:right w:val="none" w:sz="0" w:space="0" w:color="auto"/>
          </w:divBdr>
        </w:div>
      </w:divsChild>
    </w:div>
    <w:div w:id="1354842860">
      <w:bodyDiv w:val="1"/>
      <w:marLeft w:val="0"/>
      <w:marRight w:val="0"/>
      <w:marTop w:val="0"/>
      <w:marBottom w:val="0"/>
      <w:divBdr>
        <w:top w:val="none" w:sz="0" w:space="0" w:color="auto"/>
        <w:left w:val="none" w:sz="0" w:space="0" w:color="auto"/>
        <w:bottom w:val="none" w:sz="0" w:space="0" w:color="auto"/>
        <w:right w:val="none" w:sz="0" w:space="0" w:color="auto"/>
      </w:divBdr>
      <w:divsChild>
        <w:div w:id="1786266274">
          <w:marLeft w:val="0"/>
          <w:marRight w:val="0"/>
          <w:marTop w:val="0"/>
          <w:marBottom w:val="0"/>
          <w:divBdr>
            <w:top w:val="none" w:sz="0" w:space="0" w:color="auto"/>
            <w:left w:val="none" w:sz="0" w:space="0" w:color="auto"/>
            <w:bottom w:val="none" w:sz="0" w:space="0" w:color="auto"/>
            <w:right w:val="none" w:sz="0" w:space="0" w:color="auto"/>
          </w:divBdr>
        </w:div>
      </w:divsChild>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sChild>
        <w:div w:id="722338535">
          <w:marLeft w:val="0"/>
          <w:marRight w:val="0"/>
          <w:marTop w:val="0"/>
          <w:marBottom w:val="0"/>
          <w:divBdr>
            <w:top w:val="none" w:sz="0" w:space="0" w:color="auto"/>
            <w:left w:val="none" w:sz="0" w:space="0" w:color="auto"/>
            <w:bottom w:val="none" w:sz="0" w:space="0" w:color="auto"/>
            <w:right w:val="none" w:sz="0" w:space="0" w:color="auto"/>
          </w:divBdr>
          <w:divsChild>
            <w:div w:id="18829344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380280407">
      <w:bodyDiv w:val="1"/>
      <w:marLeft w:val="0"/>
      <w:marRight w:val="0"/>
      <w:marTop w:val="0"/>
      <w:marBottom w:val="0"/>
      <w:divBdr>
        <w:top w:val="none" w:sz="0" w:space="0" w:color="auto"/>
        <w:left w:val="none" w:sz="0" w:space="0" w:color="auto"/>
        <w:bottom w:val="none" w:sz="0" w:space="0" w:color="auto"/>
        <w:right w:val="none" w:sz="0" w:space="0" w:color="auto"/>
      </w:divBdr>
      <w:divsChild>
        <w:div w:id="951208914">
          <w:marLeft w:val="0"/>
          <w:marRight w:val="0"/>
          <w:marTop w:val="0"/>
          <w:marBottom w:val="0"/>
          <w:divBdr>
            <w:top w:val="none" w:sz="0" w:space="0" w:color="auto"/>
            <w:left w:val="none" w:sz="0" w:space="0" w:color="auto"/>
            <w:bottom w:val="none" w:sz="0" w:space="0" w:color="auto"/>
            <w:right w:val="none" w:sz="0" w:space="0" w:color="auto"/>
          </w:divBdr>
        </w:div>
      </w:divsChild>
    </w:div>
    <w:div w:id="1582444034">
      <w:bodyDiv w:val="1"/>
      <w:marLeft w:val="0"/>
      <w:marRight w:val="0"/>
      <w:marTop w:val="0"/>
      <w:marBottom w:val="0"/>
      <w:divBdr>
        <w:top w:val="none" w:sz="0" w:space="0" w:color="auto"/>
        <w:left w:val="none" w:sz="0" w:space="0" w:color="auto"/>
        <w:bottom w:val="none" w:sz="0" w:space="0" w:color="auto"/>
        <w:right w:val="none" w:sz="0" w:space="0" w:color="auto"/>
      </w:divBdr>
    </w:div>
    <w:div w:id="1634095464">
      <w:bodyDiv w:val="1"/>
      <w:marLeft w:val="0"/>
      <w:marRight w:val="0"/>
      <w:marTop w:val="0"/>
      <w:marBottom w:val="0"/>
      <w:divBdr>
        <w:top w:val="none" w:sz="0" w:space="0" w:color="auto"/>
        <w:left w:val="none" w:sz="0" w:space="0" w:color="auto"/>
        <w:bottom w:val="none" w:sz="0" w:space="0" w:color="auto"/>
        <w:right w:val="none" w:sz="0" w:space="0" w:color="auto"/>
      </w:divBdr>
      <w:divsChild>
        <w:div w:id="279915836">
          <w:marLeft w:val="0"/>
          <w:marRight w:val="0"/>
          <w:marTop w:val="0"/>
          <w:marBottom w:val="0"/>
          <w:divBdr>
            <w:top w:val="none" w:sz="0" w:space="0" w:color="auto"/>
            <w:left w:val="none" w:sz="0" w:space="0" w:color="auto"/>
            <w:bottom w:val="none" w:sz="0" w:space="0" w:color="auto"/>
            <w:right w:val="none" w:sz="0" w:space="0" w:color="auto"/>
          </w:divBdr>
        </w:div>
      </w:divsChild>
    </w:div>
    <w:div w:id="1836796067">
      <w:bodyDiv w:val="1"/>
      <w:marLeft w:val="0"/>
      <w:marRight w:val="0"/>
      <w:marTop w:val="0"/>
      <w:marBottom w:val="0"/>
      <w:divBdr>
        <w:top w:val="none" w:sz="0" w:space="0" w:color="auto"/>
        <w:left w:val="none" w:sz="0" w:space="0" w:color="auto"/>
        <w:bottom w:val="none" w:sz="0" w:space="0" w:color="auto"/>
        <w:right w:val="none" w:sz="0" w:space="0" w:color="auto"/>
      </w:divBdr>
      <w:divsChild>
        <w:div w:id="367413549">
          <w:marLeft w:val="0"/>
          <w:marRight w:val="0"/>
          <w:marTop w:val="0"/>
          <w:marBottom w:val="0"/>
          <w:divBdr>
            <w:top w:val="none" w:sz="0" w:space="0" w:color="auto"/>
            <w:left w:val="none" w:sz="0" w:space="0" w:color="auto"/>
            <w:bottom w:val="none" w:sz="0" w:space="0" w:color="auto"/>
            <w:right w:val="none" w:sz="0" w:space="0" w:color="auto"/>
          </w:divBdr>
        </w:div>
      </w:divsChild>
    </w:div>
    <w:div w:id="1861509873">
      <w:bodyDiv w:val="1"/>
      <w:marLeft w:val="0"/>
      <w:marRight w:val="0"/>
      <w:marTop w:val="0"/>
      <w:marBottom w:val="0"/>
      <w:divBdr>
        <w:top w:val="none" w:sz="0" w:space="0" w:color="auto"/>
        <w:left w:val="none" w:sz="0" w:space="0" w:color="auto"/>
        <w:bottom w:val="none" w:sz="0" w:space="0" w:color="auto"/>
        <w:right w:val="none" w:sz="0" w:space="0" w:color="auto"/>
      </w:divBdr>
      <w:divsChild>
        <w:div w:id="531576188">
          <w:marLeft w:val="0"/>
          <w:marRight w:val="0"/>
          <w:marTop w:val="0"/>
          <w:marBottom w:val="0"/>
          <w:divBdr>
            <w:top w:val="none" w:sz="0" w:space="0" w:color="auto"/>
            <w:left w:val="none" w:sz="0" w:space="0" w:color="auto"/>
            <w:bottom w:val="none" w:sz="0" w:space="0" w:color="auto"/>
            <w:right w:val="none" w:sz="0" w:space="0" w:color="auto"/>
          </w:divBdr>
        </w:div>
      </w:divsChild>
    </w:div>
    <w:div w:id="1936480501">
      <w:bodyDiv w:val="1"/>
      <w:marLeft w:val="0"/>
      <w:marRight w:val="0"/>
      <w:marTop w:val="0"/>
      <w:marBottom w:val="0"/>
      <w:divBdr>
        <w:top w:val="none" w:sz="0" w:space="0" w:color="auto"/>
        <w:left w:val="none" w:sz="0" w:space="0" w:color="auto"/>
        <w:bottom w:val="none" w:sz="0" w:space="0" w:color="auto"/>
        <w:right w:val="none" w:sz="0" w:space="0" w:color="auto"/>
      </w:divBdr>
      <w:divsChild>
        <w:div w:id="857042691">
          <w:marLeft w:val="0"/>
          <w:marRight w:val="0"/>
          <w:marTop w:val="0"/>
          <w:marBottom w:val="0"/>
          <w:divBdr>
            <w:top w:val="none" w:sz="0" w:space="0" w:color="auto"/>
            <w:left w:val="none" w:sz="0" w:space="0" w:color="auto"/>
            <w:bottom w:val="none" w:sz="0" w:space="0" w:color="auto"/>
            <w:right w:val="none" w:sz="0" w:space="0" w:color="auto"/>
          </w:divBdr>
        </w:div>
      </w:divsChild>
    </w:div>
    <w:div w:id="2021809452">
      <w:bodyDiv w:val="1"/>
      <w:marLeft w:val="0"/>
      <w:marRight w:val="0"/>
      <w:marTop w:val="0"/>
      <w:marBottom w:val="0"/>
      <w:divBdr>
        <w:top w:val="none" w:sz="0" w:space="0" w:color="auto"/>
        <w:left w:val="none" w:sz="0" w:space="0" w:color="auto"/>
        <w:bottom w:val="none" w:sz="0" w:space="0" w:color="auto"/>
        <w:right w:val="none" w:sz="0" w:space="0" w:color="auto"/>
      </w:divBdr>
      <w:divsChild>
        <w:div w:id="1792437065">
          <w:marLeft w:val="0"/>
          <w:marRight w:val="0"/>
          <w:marTop w:val="0"/>
          <w:marBottom w:val="0"/>
          <w:divBdr>
            <w:top w:val="none" w:sz="0" w:space="0" w:color="auto"/>
            <w:left w:val="none" w:sz="0" w:space="0" w:color="auto"/>
            <w:bottom w:val="none" w:sz="0" w:space="0" w:color="auto"/>
            <w:right w:val="none" w:sz="0" w:space="0" w:color="auto"/>
          </w:divBdr>
        </w:div>
      </w:divsChild>
    </w:div>
    <w:div w:id="2040006253">
      <w:bodyDiv w:val="1"/>
      <w:marLeft w:val="0"/>
      <w:marRight w:val="0"/>
      <w:marTop w:val="0"/>
      <w:marBottom w:val="0"/>
      <w:divBdr>
        <w:top w:val="none" w:sz="0" w:space="0" w:color="auto"/>
        <w:left w:val="none" w:sz="0" w:space="0" w:color="auto"/>
        <w:bottom w:val="none" w:sz="0" w:space="0" w:color="auto"/>
        <w:right w:val="none" w:sz="0" w:space="0" w:color="auto"/>
      </w:divBdr>
      <w:divsChild>
        <w:div w:id="140781047">
          <w:marLeft w:val="0"/>
          <w:marRight w:val="0"/>
          <w:marTop w:val="0"/>
          <w:marBottom w:val="0"/>
          <w:divBdr>
            <w:top w:val="none" w:sz="0" w:space="0" w:color="auto"/>
            <w:left w:val="none" w:sz="0" w:space="0" w:color="auto"/>
            <w:bottom w:val="none" w:sz="0" w:space="0" w:color="auto"/>
            <w:right w:val="none" w:sz="0" w:space="0" w:color="auto"/>
          </w:divBdr>
        </w:div>
      </w:divsChild>
    </w:div>
    <w:div w:id="2137066166">
      <w:bodyDiv w:val="1"/>
      <w:marLeft w:val="0"/>
      <w:marRight w:val="0"/>
      <w:marTop w:val="0"/>
      <w:marBottom w:val="0"/>
      <w:divBdr>
        <w:top w:val="none" w:sz="0" w:space="0" w:color="auto"/>
        <w:left w:val="none" w:sz="0" w:space="0" w:color="auto"/>
        <w:bottom w:val="none" w:sz="0" w:space="0" w:color="auto"/>
        <w:right w:val="none" w:sz="0" w:space="0" w:color="auto"/>
      </w:divBdr>
      <w:divsChild>
        <w:div w:id="3982096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dminoffice@mengham-jun.hants.sch.uk"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menghamjunior.co.uk/about-the-school/school-policie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menghamjunior.co.uk/" TargetMode="External"/><Relationship Id="rId4" Type="http://schemas.openxmlformats.org/officeDocument/2006/relationships/webSettings" Target="webSettings.xml"/><Relationship Id="rId9" Type="http://schemas.openxmlformats.org/officeDocument/2006/relationships/hyperlink" Target="http://menghamjunior.co.uk/about-the-school/school-policie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10</Pages>
  <Words>4219</Words>
  <Characters>23267</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MENGHAM JUNIOR</vt:lpstr>
    </vt:vector>
  </TitlesOfParts>
  <Company>Cole1</Company>
  <LinksUpToDate>false</LinksUpToDate>
  <CharactersWithSpaces>27432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MENGHAM JUNIOR</dc:title>
  <dc:subject/>
  <dc:creator>STEPHANIE</dc:creator>
  <cp:keywords/>
  <cp:lastModifiedBy>odele davies</cp:lastModifiedBy>
  <cp:revision>7</cp:revision>
  <cp:lastPrinted>2017-06-26T11:06:00Z</cp:lastPrinted>
  <dcterms:created xsi:type="dcterms:W3CDTF">2026-09-21T07:33:00Z</dcterms:created>
  <dcterms:modified xsi:type="dcterms:W3CDTF">2026-09-21T08:40:00Z</dcterms:modified>
</cp:coreProperties>
</file>