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0F08" w:rsidRDefault="00E30F08" w:rsidP="00E30F08">
      <w:pPr>
        <w:jc w:val="center"/>
        <w:rPr>
          <w:rFonts w:ascii="Castellar" w:hAnsi="Castellar"/>
          <w:sz w:val="44"/>
          <w:szCs w:val="44"/>
        </w:rPr>
      </w:pPr>
      <w:r>
        <w:rPr>
          <w:rFonts w:ascii="Castellar" w:hAnsi="Castellar"/>
          <w:sz w:val="44"/>
          <w:szCs w:val="44"/>
        </w:rPr>
        <w:t>MENGHAM JUNIOR SCHOOL</w:t>
      </w:r>
    </w:p>
    <w:p w:rsidR="00E30F08" w:rsidRDefault="00E30F08" w:rsidP="00E30F08">
      <w:pPr>
        <w:jc w:val="center"/>
        <w:rPr>
          <w:sz w:val="56"/>
          <w:szCs w:val="56"/>
        </w:rPr>
      </w:pPr>
    </w:p>
    <w:p w:rsidR="00E30F08" w:rsidRDefault="00E30F08" w:rsidP="00E30F08">
      <w:pPr>
        <w:jc w:val="center"/>
        <w:rPr>
          <w:sz w:val="56"/>
          <w:szCs w:val="56"/>
        </w:rPr>
      </w:pPr>
      <w:r>
        <w:rPr>
          <w:noProof/>
        </w:rPr>
        <w:drawing>
          <wp:inline distT="0" distB="0" distL="0" distR="0" wp14:anchorId="57247127" wp14:editId="2C15C0F5">
            <wp:extent cx="1619250" cy="1619250"/>
            <wp:effectExtent l="0" t="0" r="0" b="0"/>
            <wp:docPr id="1" name="Picture 1" descr="MJS Letter Head Logo"/>
            <wp:cNvGraphicFramePr/>
            <a:graphic xmlns:a="http://schemas.openxmlformats.org/drawingml/2006/main">
              <a:graphicData uri="http://schemas.openxmlformats.org/drawingml/2006/picture">
                <pic:pic xmlns:pic="http://schemas.openxmlformats.org/drawingml/2006/picture">
                  <pic:nvPicPr>
                    <pic:cNvPr id="1" name="Picture 1" descr="MJS Letter Head Logo"/>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19250" cy="1619250"/>
                    </a:xfrm>
                    <a:prstGeom prst="rect">
                      <a:avLst/>
                    </a:prstGeom>
                    <a:noFill/>
                    <a:ln>
                      <a:noFill/>
                    </a:ln>
                  </pic:spPr>
                </pic:pic>
              </a:graphicData>
            </a:graphic>
          </wp:inline>
        </w:drawing>
      </w:r>
    </w:p>
    <w:p w:rsidR="00E30F08" w:rsidRDefault="00E30F08" w:rsidP="00E30F08">
      <w:pPr>
        <w:jc w:val="center"/>
        <w:rPr>
          <w:sz w:val="56"/>
          <w:szCs w:val="56"/>
        </w:rPr>
      </w:pPr>
    </w:p>
    <w:p w:rsidR="00E30F08" w:rsidRDefault="00E30F08" w:rsidP="00E30F08">
      <w:pPr>
        <w:jc w:val="center"/>
        <w:rPr>
          <w:rFonts w:ascii="Arial" w:hAnsi="Arial" w:cs="Arial"/>
          <w:b/>
          <w:sz w:val="52"/>
          <w:szCs w:val="56"/>
          <w:u w:val="single"/>
        </w:rPr>
      </w:pPr>
      <w:r>
        <w:rPr>
          <w:rFonts w:ascii="Arial" w:hAnsi="Arial" w:cs="Arial"/>
          <w:b/>
          <w:sz w:val="52"/>
          <w:szCs w:val="56"/>
          <w:u w:val="single"/>
        </w:rPr>
        <w:t>EAL Policy</w:t>
      </w:r>
    </w:p>
    <w:p w:rsidR="00E30F08" w:rsidRDefault="00E30F08" w:rsidP="00E30F08">
      <w:pPr>
        <w:jc w:val="center"/>
        <w:rPr>
          <w:sz w:val="56"/>
          <w:szCs w:val="56"/>
        </w:rPr>
      </w:pPr>
    </w:p>
    <w:p w:rsidR="00E30F08" w:rsidRDefault="00E30F08" w:rsidP="00E30F08">
      <w:pPr>
        <w:pStyle w:val="Subtitle"/>
        <w:ind w:right="-8"/>
        <w:rPr>
          <w:rFonts w:ascii="Arial" w:hAnsi="Arial" w:cs="Arial"/>
          <w:sz w:val="28"/>
          <w:szCs w:val="28"/>
        </w:rPr>
      </w:pPr>
      <w:r>
        <w:rPr>
          <w:rFonts w:ascii="Arial" w:hAnsi="Arial" w:cs="Arial"/>
          <w:sz w:val="28"/>
          <w:szCs w:val="28"/>
        </w:rPr>
        <w:t xml:space="preserve">Palmerston Road, </w:t>
      </w:r>
    </w:p>
    <w:p w:rsidR="00E30F08" w:rsidRDefault="00E30F08" w:rsidP="00E30F08">
      <w:pPr>
        <w:pStyle w:val="Subtitle"/>
        <w:ind w:right="-8"/>
        <w:rPr>
          <w:rFonts w:ascii="Arial" w:hAnsi="Arial" w:cs="Arial"/>
          <w:sz w:val="28"/>
          <w:szCs w:val="28"/>
        </w:rPr>
      </w:pPr>
      <w:r>
        <w:rPr>
          <w:rFonts w:ascii="Arial" w:hAnsi="Arial" w:cs="Arial"/>
          <w:sz w:val="28"/>
          <w:szCs w:val="28"/>
        </w:rPr>
        <w:t xml:space="preserve">Hayling Island, </w:t>
      </w:r>
    </w:p>
    <w:p w:rsidR="00E30F08" w:rsidRDefault="00E30F08" w:rsidP="00E30F08">
      <w:pPr>
        <w:pStyle w:val="Subtitle"/>
        <w:ind w:right="-8"/>
        <w:rPr>
          <w:rFonts w:ascii="Arial" w:hAnsi="Arial" w:cs="Arial"/>
          <w:sz w:val="28"/>
          <w:szCs w:val="28"/>
        </w:rPr>
      </w:pPr>
      <w:r>
        <w:rPr>
          <w:rFonts w:ascii="Arial" w:hAnsi="Arial" w:cs="Arial"/>
          <w:sz w:val="28"/>
          <w:szCs w:val="28"/>
        </w:rPr>
        <w:t xml:space="preserve">Hants. </w:t>
      </w:r>
    </w:p>
    <w:p w:rsidR="00E30F08" w:rsidRDefault="00E30F08" w:rsidP="00E30F08">
      <w:pPr>
        <w:pStyle w:val="Subtitle"/>
        <w:ind w:right="-8"/>
        <w:rPr>
          <w:rFonts w:ascii="Arial" w:hAnsi="Arial" w:cs="Arial"/>
          <w:sz w:val="28"/>
          <w:szCs w:val="28"/>
        </w:rPr>
      </w:pPr>
      <w:r>
        <w:rPr>
          <w:rFonts w:ascii="Arial" w:hAnsi="Arial" w:cs="Arial"/>
          <w:sz w:val="28"/>
          <w:szCs w:val="28"/>
        </w:rPr>
        <w:t>PO11 9ET</w:t>
      </w:r>
    </w:p>
    <w:p w:rsidR="00E30F08" w:rsidRDefault="00E30F08" w:rsidP="00E30F08">
      <w:pPr>
        <w:pStyle w:val="Subtitle"/>
        <w:ind w:right="-8"/>
        <w:rPr>
          <w:rFonts w:ascii="Arial" w:hAnsi="Arial" w:cs="Arial"/>
          <w:sz w:val="28"/>
          <w:szCs w:val="28"/>
        </w:rPr>
      </w:pPr>
    </w:p>
    <w:p w:rsidR="00E30F08" w:rsidRDefault="00E30F08" w:rsidP="00E30F08">
      <w:pPr>
        <w:pStyle w:val="Subtitle"/>
        <w:ind w:right="-8"/>
        <w:rPr>
          <w:rFonts w:ascii="Arial" w:hAnsi="Arial" w:cs="Arial"/>
          <w:iCs/>
          <w:sz w:val="28"/>
          <w:szCs w:val="28"/>
        </w:rPr>
      </w:pPr>
      <w:r>
        <w:rPr>
          <w:rFonts w:ascii="Arial" w:hAnsi="Arial" w:cs="Arial"/>
          <w:iCs/>
          <w:sz w:val="28"/>
          <w:szCs w:val="28"/>
        </w:rPr>
        <w:t xml:space="preserve">Tel: 023 92462162    </w:t>
      </w:r>
    </w:p>
    <w:p w:rsidR="00E30F08" w:rsidRDefault="00E30F08" w:rsidP="00E30F08">
      <w:pPr>
        <w:pStyle w:val="Subtitle"/>
        <w:ind w:right="-8"/>
        <w:rPr>
          <w:rFonts w:ascii="Arial" w:hAnsi="Arial" w:cs="Arial"/>
          <w:iCs/>
          <w:sz w:val="28"/>
          <w:szCs w:val="28"/>
        </w:rPr>
      </w:pPr>
    </w:p>
    <w:p w:rsidR="00E30F08" w:rsidRDefault="00E30F08" w:rsidP="00E30F08">
      <w:pPr>
        <w:ind w:right="-8"/>
        <w:jc w:val="center"/>
        <w:rPr>
          <w:rFonts w:ascii="Arial" w:hAnsi="Arial" w:cs="Arial"/>
          <w:b/>
          <w:bCs/>
          <w:sz w:val="28"/>
          <w:szCs w:val="28"/>
        </w:rPr>
      </w:pPr>
      <w:r>
        <w:rPr>
          <w:rFonts w:ascii="Arial" w:hAnsi="Arial" w:cs="Arial"/>
          <w:b/>
          <w:bCs/>
          <w:sz w:val="28"/>
          <w:szCs w:val="28"/>
        </w:rPr>
        <w:t>E-mail</w:t>
      </w:r>
      <w:r>
        <w:rPr>
          <w:rFonts w:ascii="Arial" w:hAnsi="Arial" w:cs="Arial"/>
          <w:bCs/>
          <w:sz w:val="28"/>
          <w:szCs w:val="28"/>
        </w:rPr>
        <w:t xml:space="preserve">: </w:t>
      </w:r>
      <w:hyperlink r:id="rId6" w:history="1">
        <w:r>
          <w:rPr>
            <w:rStyle w:val="Hyperlink"/>
            <w:rFonts w:ascii="Arial" w:hAnsi="Arial" w:cs="Arial"/>
            <w:sz w:val="28"/>
            <w:szCs w:val="28"/>
          </w:rPr>
          <w:t>adminoffice@mengham-jun.hants.sch.uk</w:t>
        </w:r>
      </w:hyperlink>
    </w:p>
    <w:p w:rsidR="00E30F08" w:rsidRDefault="00E30F08" w:rsidP="00E30F08">
      <w:pPr>
        <w:rPr>
          <w:rFonts w:ascii="Arial" w:hAnsi="Arial" w:cs="Arial"/>
          <w:sz w:val="28"/>
          <w:szCs w:val="28"/>
        </w:rPr>
      </w:pPr>
    </w:p>
    <w:p w:rsidR="00E30F08" w:rsidRDefault="00E30F08" w:rsidP="00E30F08">
      <w:pPr>
        <w:tabs>
          <w:tab w:val="left" w:pos="2694"/>
        </w:tabs>
        <w:spacing w:after="0"/>
        <w:ind w:left="2694" w:hanging="2694"/>
        <w:rPr>
          <w:rFonts w:ascii="Arial" w:hAnsi="Arial" w:cs="Arial"/>
          <w:sz w:val="28"/>
          <w:szCs w:val="28"/>
        </w:rPr>
      </w:pPr>
      <w:r>
        <w:rPr>
          <w:rFonts w:ascii="Arial" w:hAnsi="Arial" w:cs="Arial"/>
          <w:b/>
          <w:sz w:val="28"/>
          <w:szCs w:val="28"/>
        </w:rPr>
        <w:t>Ratified by Governors</w:t>
      </w:r>
      <w:r>
        <w:rPr>
          <w:rFonts w:ascii="Arial" w:hAnsi="Arial" w:cs="Arial"/>
          <w:sz w:val="28"/>
          <w:szCs w:val="28"/>
        </w:rPr>
        <w:t>: May 2026</w:t>
      </w:r>
      <w:r>
        <w:rPr>
          <w:rFonts w:ascii="Arial" w:hAnsi="Arial" w:cs="Arial"/>
          <w:sz w:val="28"/>
          <w:szCs w:val="28"/>
        </w:rPr>
        <w:tab/>
      </w:r>
    </w:p>
    <w:p w:rsidR="00E30F08" w:rsidRDefault="00E30F08" w:rsidP="00E30F08">
      <w:pPr>
        <w:spacing w:after="0"/>
        <w:rPr>
          <w:rFonts w:ascii="Arial" w:hAnsi="Arial" w:cs="Arial"/>
          <w:sz w:val="28"/>
          <w:szCs w:val="28"/>
        </w:rPr>
      </w:pPr>
      <w:r>
        <w:rPr>
          <w:rFonts w:ascii="Arial" w:hAnsi="Arial" w:cs="Arial"/>
          <w:b/>
          <w:sz w:val="28"/>
          <w:szCs w:val="28"/>
        </w:rPr>
        <w:t>Review:</w:t>
      </w:r>
      <w:r>
        <w:rPr>
          <w:rFonts w:ascii="Arial" w:hAnsi="Arial" w:cs="Arial"/>
          <w:sz w:val="28"/>
          <w:szCs w:val="28"/>
        </w:rPr>
        <w:t xml:space="preserve"> annually</w:t>
      </w:r>
    </w:p>
    <w:p w:rsidR="00E30F08" w:rsidRDefault="00E30F08" w:rsidP="00E30F08">
      <w:pPr>
        <w:spacing w:after="0"/>
        <w:rPr>
          <w:rFonts w:ascii="Arial" w:hAnsi="Arial" w:cs="Arial"/>
        </w:rPr>
      </w:pPr>
      <w:r>
        <w:rPr>
          <w:rFonts w:ascii="Arial" w:hAnsi="Arial" w:cs="Arial"/>
          <w:b/>
          <w:sz w:val="28"/>
          <w:szCs w:val="28"/>
        </w:rPr>
        <w:t>Review Date</w:t>
      </w:r>
      <w:r>
        <w:rPr>
          <w:rFonts w:ascii="Arial" w:hAnsi="Arial" w:cs="Arial"/>
          <w:sz w:val="28"/>
          <w:szCs w:val="28"/>
        </w:rPr>
        <w:t>: May 2027</w:t>
      </w:r>
    </w:p>
    <w:p w:rsidR="00E30F08" w:rsidRDefault="00E30F08" w:rsidP="00E30F08">
      <w:pPr>
        <w:rPr>
          <w:rFonts w:ascii="Arial" w:hAnsi="Arial" w:cs="Arial"/>
        </w:rPr>
      </w:pPr>
    </w:p>
    <w:p w:rsidR="00E30F08" w:rsidRDefault="00E30F08" w:rsidP="00E30F08">
      <w:pPr>
        <w:rPr>
          <w:rFonts w:ascii="Arial" w:hAnsi="Arial" w:cs="Arial"/>
        </w:rPr>
      </w:pPr>
    </w:p>
    <w:p w:rsidR="00E30F08" w:rsidRDefault="00E30F08" w:rsidP="00E30F08">
      <w:pPr>
        <w:rPr>
          <w:rFonts w:ascii="Arial" w:hAnsi="Arial" w:cs="Arial"/>
        </w:rPr>
      </w:pPr>
    </w:p>
    <w:p w:rsidR="00E30F08" w:rsidRDefault="00E30F08" w:rsidP="00E30F08">
      <w:pPr>
        <w:rPr>
          <w:rFonts w:ascii="Arial" w:hAnsi="Arial" w:cs="Arial"/>
        </w:rPr>
      </w:pPr>
    </w:p>
    <w:p w:rsidR="00556FCA" w:rsidRDefault="00556FCA" w:rsidP="00E30F08">
      <w:pPr>
        <w:rPr>
          <w:rFonts w:ascii="Arial" w:hAnsi="Arial" w:cs="Arial"/>
        </w:rPr>
      </w:pPr>
    </w:p>
    <w:p w:rsidR="00E30F08" w:rsidRDefault="00E30F08" w:rsidP="00E30F08">
      <w:pPr>
        <w:rPr>
          <w:rFonts w:ascii="Arial" w:hAnsi="Arial" w:cs="Arial"/>
        </w:rPr>
      </w:pPr>
    </w:p>
    <w:p w:rsidR="0023797D" w:rsidRPr="003655B9" w:rsidRDefault="0023797D" w:rsidP="0023797D">
      <w:pPr>
        <w:jc w:val="center"/>
        <w:rPr>
          <w:b/>
          <w:sz w:val="28"/>
          <w:u w:val="single"/>
        </w:rPr>
      </w:pPr>
      <w:r w:rsidRPr="003655B9">
        <w:rPr>
          <w:b/>
          <w:sz w:val="28"/>
          <w:u w:val="single"/>
        </w:rPr>
        <w:lastRenderedPageBreak/>
        <w:t>MENGHAM JUNIOR SCHOOL</w:t>
      </w:r>
    </w:p>
    <w:p w:rsidR="0083756A" w:rsidRPr="00B108D2" w:rsidRDefault="0083756A" w:rsidP="00271EF1">
      <w:pPr>
        <w:spacing w:after="0"/>
        <w:rPr>
          <w:rFonts w:ascii="Arial" w:hAnsi="Arial" w:cs="Arial"/>
          <w:b/>
          <w:sz w:val="24"/>
          <w:szCs w:val="24"/>
        </w:rPr>
      </w:pPr>
      <w:r w:rsidRPr="00B108D2">
        <w:rPr>
          <w:rFonts w:ascii="Arial" w:hAnsi="Arial" w:cs="Arial"/>
          <w:b/>
          <w:sz w:val="24"/>
          <w:szCs w:val="24"/>
        </w:rPr>
        <w:t>Rationale</w:t>
      </w:r>
    </w:p>
    <w:p w:rsidR="0083756A" w:rsidRPr="0083756A" w:rsidRDefault="0083756A" w:rsidP="00271EF1">
      <w:pPr>
        <w:spacing w:after="0"/>
        <w:rPr>
          <w:rFonts w:ascii="Arial" w:hAnsi="Arial" w:cs="Arial"/>
          <w:sz w:val="24"/>
          <w:szCs w:val="24"/>
        </w:rPr>
      </w:pPr>
      <w:r>
        <w:rPr>
          <w:rFonts w:ascii="Arial" w:hAnsi="Arial" w:cs="Arial"/>
          <w:sz w:val="24"/>
          <w:szCs w:val="24"/>
        </w:rPr>
        <w:t>As a school, we recognise a</w:t>
      </w:r>
      <w:r w:rsidRPr="0083756A">
        <w:rPr>
          <w:rFonts w:ascii="Arial" w:hAnsi="Arial" w:cs="Arial"/>
          <w:sz w:val="24"/>
          <w:szCs w:val="24"/>
        </w:rPr>
        <w:t>ll pupils need to feel safe, accepted and valued in order to learn. For pupils</w:t>
      </w:r>
      <w:r>
        <w:rPr>
          <w:rFonts w:ascii="Arial" w:hAnsi="Arial" w:cs="Arial"/>
          <w:sz w:val="24"/>
          <w:szCs w:val="24"/>
        </w:rPr>
        <w:t xml:space="preserve"> </w:t>
      </w:r>
      <w:r w:rsidRPr="0083756A">
        <w:rPr>
          <w:rFonts w:ascii="Arial" w:hAnsi="Arial" w:cs="Arial"/>
          <w:sz w:val="24"/>
          <w:szCs w:val="24"/>
        </w:rPr>
        <w:t>who are learning English as an additional language, this includes</w:t>
      </w:r>
    </w:p>
    <w:p w:rsidR="0083756A" w:rsidRDefault="0083756A" w:rsidP="0083756A">
      <w:pPr>
        <w:spacing w:after="0"/>
        <w:rPr>
          <w:rFonts w:ascii="Arial" w:hAnsi="Arial" w:cs="Arial"/>
          <w:sz w:val="24"/>
          <w:szCs w:val="24"/>
        </w:rPr>
      </w:pPr>
      <w:r w:rsidRPr="0083756A">
        <w:rPr>
          <w:rFonts w:ascii="Arial" w:hAnsi="Arial" w:cs="Arial"/>
          <w:sz w:val="24"/>
          <w:szCs w:val="24"/>
        </w:rPr>
        <w:t>recognising and valuing their home language and culture. As a school, we</w:t>
      </w:r>
      <w:r>
        <w:rPr>
          <w:rFonts w:ascii="Arial" w:hAnsi="Arial" w:cs="Arial"/>
          <w:sz w:val="24"/>
          <w:szCs w:val="24"/>
        </w:rPr>
        <w:t xml:space="preserve"> </w:t>
      </w:r>
      <w:r w:rsidRPr="0083756A">
        <w:rPr>
          <w:rFonts w:ascii="Arial" w:hAnsi="Arial" w:cs="Arial"/>
          <w:sz w:val="24"/>
          <w:szCs w:val="24"/>
        </w:rPr>
        <w:t>are aware that bilingualism is a strength and that pupils</w:t>
      </w:r>
      <w:r w:rsidR="0032244C">
        <w:rPr>
          <w:rFonts w:ascii="Arial" w:hAnsi="Arial" w:cs="Arial"/>
          <w:sz w:val="24"/>
          <w:szCs w:val="24"/>
        </w:rPr>
        <w:t xml:space="preserve"> who have EAL</w:t>
      </w:r>
      <w:r w:rsidRPr="0083756A">
        <w:rPr>
          <w:rFonts w:ascii="Arial" w:hAnsi="Arial" w:cs="Arial"/>
          <w:sz w:val="24"/>
          <w:szCs w:val="24"/>
        </w:rPr>
        <w:t xml:space="preserve"> have a</w:t>
      </w:r>
      <w:r>
        <w:rPr>
          <w:rFonts w:ascii="Arial" w:hAnsi="Arial" w:cs="Arial"/>
          <w:sz w:val="24"/>
          <w:szCs w:val="24"/>
        </w:rPr>
        <w:t xml:space="preserve"> </w:t>
      </w:r>
      <w:r w:rsidRPr="0083756A">
        <w:rPr>
          <w:rFonts w:ascii="Arial" w:hAnsi="Arial" w:cs="Arial"/>
          <w:sz w:val="24"/>
          <w:szCs w:val="24"/>
        </w:rPr>
        <w:t>valuable contribution to make. We take a whole school approach, including</w:t>
      </w:r>
      <w:r>
        <w:rPr>
          <w:rFonts w:ascii="Arial" w:hAnsi="Arial" w:cs="Arial"/>
          <w:sz w:val="24"/>
          <w:szCs w:val="24"/>
        </w:rPr>
        <w:t xml:space="preserve"> </w:t>
      </w:r>
      <w:r w:rsidRPr="0083756A">
        <w:rPr>
          <w:rFonts w:ascii="Arial" w:hAnsi="Arial" w:cs="Arial"/>
          <w:sz w:val="24"/>
          <w:szCs w:val="24"/>
        </w:rPr>
        <w:t>ethos, curriculum, education against racism and promoting language</w:t>
      </w:r>
      <w:r>
        <w:rPr>
          <w:rFonts w:ascii="Arial" w:hAnsi="Arial" w:cs="Arial"/>
          <w:sz w:val="24"/>
          <w:szCs w:val="24"/>
        </w:rPr>
        <w:t xml:space="preserve"> </w:t>
      </w:r>
      <w:r w:rsidRPr="0083756A">
        <w:rPr>
          <w:rFonts w:ascii="Arial" w:hAnsi="Arial" w:cs="Arial"/>
          <w:sz w:val="24"/>
          <w:szCs w:val="24"/>
        </w:rPr>
        <w:t>awareness.</w:t>
      </w:r>
    </w:p>
    <w:p w:rsidR="0083756A" w:rsidRPr="0083756A" w:rsidRDefault="0083756A" w:rsidP="0083756A">
      <w:pPr>
        <w:spacing w:after="0"/>
        <w:rPr>
          <w:rFonts w:ascii="Arial" w:hAnsi="Arial" w:cs="Arial"/>
          <w:sz w:val="24"/>
          <w:szCs w:val="24"/>
        </w:rPr>
      </w:pPr>
    </w:p>
    <w:p w:rsidR="0083756A" w:rsidRDefault="0083756A" w:rsidP="0083756A">
      <w:pPr>
        <w:spacing w:after="0"/>
        <w:rPr>
          <w:rFonts w:ascii="Arial" w:hAnsi="Arial" w:cs="Arial"/>
          <w:sz w:val="24"/>
          <w:szCs w:val="24"/>
        </w:rPr>
      </w:pPr>
      <w:r w:rsidRPr="0083756A">
        <w:rPr>
          <w:rFonts w:ascii="Arial" w:hAnsi="Arial" w:cs="Arial"/>
          <w:sz w:val="24"/>
          <w:szCs w:val="24"/>
        </w:rPr>
        <w:t>This policy aims to raise awareness of the school’s obligations and to</w:t>
      </w:r>
      <w:r>
        <w:rPr>
          <w:rFonts w:ascii="Arial" w:hAnsi="Arial" w:cs="Arial"/>
          <w:sz w:val="24"/>
          <w:szCs w:val="24"/>
        </w:rPr>
        <w:t xml:space="preserve"> </w:t>
      </w:r>
      <w:r w:rsidRPr="0083756A">
        <w:rPr>
          <w:rFonts w:ascii="Arial" w:hAnsi="Arial" w:cs="Arial"/>
          <w:sz w:val="24"/>
          <w:szCs w:val="24"/>
        </w:rPr>
        <w:t>support the planning, organisation, teaching and assessment procedures,</w:t>
      </w:r>
      <w:r>
        <w:rPr>
          <w:rFonts w:ascii="Arial" w:hAnsi="Arial" w:cs="Arial"/>
          <w:sz w:val="24"/>
          <w:szCs w:val="24"/>
        </w:rPr>
        <w:t xml:space="preserve"> </w:t>
      </w:r>
      <w:r w:rsidRPr="0083756A">
        <w:rPr>
          <w:rFonts w:ascii="Arial" w:hAnsi="Arial" w:cs="Arial"/>
          <w:sz w:val="24"/>
          <w:szCs w:val="24"/>
        </w:rPr>
        <w:t>and the use of resources and strategies to meet the needs of pupils who</w:t>
      </w:r>
      <w:r>
        <w:rPr>
          <w:rFonts w:ascii="Arial" w:hAnsi="Arial" w:cs="Arial"/>
          <w:sz w:val="24"/>
          <w:szCs w:val="24"/>
        </w:rPr>
        <w:t xml:space="preserve"> </w:t>
      </w:r>
      <w:r w:rsidRPr="0083756A">
        <w:rPr>
          <w:rFonts w:ascii="Arial" w:hAnsi="Arial" w:cs="Arial"/>
          <w:sz w:val="24"/>
          <w:szCs w:val="24"/>
        </w:rPr>
        <w:t>have English as an additional language (EAL) and so to raise pupil</w:t>
      </w:r>
      <w:r>
        <w:rPr>
          <w:rFonts w:ascii="Arial" w:hAnsi="Arial" w:cs="Arial"/>
          <w:sz w:val="24"/>
          <w:szCs w:val="24"/>
        </w:rPr>
        <w:t xml:space="preserve"> </w:t>
      </w:r>
      <w:r w:rsidRPr="0083756A">
        <w:rPr>
          <w:rFonts w:ascii="Arial" w:hAnsi="Arial" w:cs="Arial"/>
          <w:sz w:val="24"/>
          <w:szCs w:val="24"/>
        </w:rPr>
        <w:t>achievement.</w:t>
      </w:r>
    </w:p>
    <w:p w:rsidR="0083756A" w:rsidRPr="0083756A" w:rsidRDefault="0083756A" w:rsidP="0083756A">
      <w:pPr>
        <w:spacing w:after="0"/>
        <w:rPr>
          <w:rFonts w:ascii="Arial" w:hAnsi="Arial" w:cs="Arial"/>
          <w:sz w:val="24"/>
          <w:szCs w:val="24"/>
        </w:rPr>
      </w:pPr>
    </w:p>
    <w:p w:rsidR="0083756A" w:rsidRPr="00B108D2" w:rsidRDefault="0083756A" w:rsidP="0083756A">
      <w:pPr>
        <w:spacing w:after="0"/>
        <w:rPr>
          <w:rFonts w:ascii="Arial" w:hAnsi="Arial" w:cs="Arial"/>
          <w:b/>
          <w:sz w:val="24"/>
          <w:szCs w:val="24"/>
        </w:rPr>
      </w:pPr>
      <w:r w:rsidRPr="00B108D2">
        <w:rPr>
          <w:rFonts w:ascii="Arial" w:hAnsi="Arial" w:cs="Arial"/>
          <w:b/>
          <w:sz w:val="24"/>
          <w:szCs w:val="24"/>
        </w:rPr>
        <w:t>Aims</w:t>
      </w:r>
    </w:p>
    <w:p w:rsidR="0083756A" w:rsidRDefault="0083756A" w:rsidP="0083756A">
      <w:pPr>
        <w:spacing w:after="0"/>
        <w:rPr>
          <w:rFonts w:ascii="Arial" w:hAnsi="Arial" w:cs="Arial"/>
          <w:sz w:val="24"/>
          <w:szCs w:val="24"/>
        </w:rPr>
      </w:pPr>
      <w:proofErr w:type="spellStart"/>
      <w:r>
        <w:rPr>
          <w:rFonts w:ascii="Arial" w:hAnsi="Arial" w:cs="Arial"/>
          <w:sz w:val="24"/>
          <w:szCs w:val="24"/>
        </w:rPr>
        <w:t>Mengham</w:t>
      </w:r>
      <w:proofErr w:type="spellEnd"/>
      <w:r>
        <w:rPr>
          <w:rFonts w:ascii="Arial" w:hAnsi="Arial" w:cs="Arial"/>
          <w:sz w:val="24"/>
          <w:szCs w:val="24"/>
        </w:rPr>
        <w:t xml:space="preserve"> Junior School</w:t>
      </w:r>
      <w:r w:rsidRPr="0083756A">
        <w:rPr>
          <w:rFonts w:ascii="Arial" w:hAnsi="Arial" w:cs="Arial"/>
          <w:sz w:val="24"/>
          <w:szCs w:val="24"/>
        </w:rPr>
        <w:t xml:space="preserve"> is committed to ensuring that all our learners including EAL</w:t>
      </w:r>
      <w:r>
        <w:rPr>
          <w:rFonts w:ascii="Arial" w:hAnsi="Arial" w:cs="Arial"/>
          <w:sz w:val="24"/>
          <w:szCs w:val="24"/>
        </w:rPr>
        <w:t xml:space="preserve"> </w:t>
      </w:r>
      <w:r w:rsidRPr="0083756A">
        <w:rPr>
          <w:rFonts w:ascii="Arial" w:hAnsi="Arial" w:cs="Arial"/>
          <w:sz w:val="24"/>
          <w:szCs w:val="24"/>
        </w:rPr>
        <w:t>learners, feel safe and know that they are valued.</w:t>
      </w:r>
    </w:p>
    <w:p w:rsidR="0083756A" w:rsidRPr="0083756A" w:rsidRDefault="0083756A" w:rsidP="0083756A">
      <w:pPr>
        <w:spacing w:after="0"/>
        <w:rPr>
          <w:rFonts w:ascii="Arial" w:hAnsi="Arial" w:cs="Arial"/>
          <w:sz w:val="24"/>
          <w:szCs w:val="24"/>
        </w:rPr>
      </w:pPr>
    </w:p>
    <w:p w:rsidR="0083756A" w:rsidRDefault="0083756A" w:rsidP="0083756A">
      <w:pPr>
        <w:spacing w:after="0"/>
        <w:rPr>
          <w:rFonts w:ascii="Arial" w:hAnsi="Arial" w:cs="Arial"/>
          <w:sz w:val="24"/>
          <w:szCs w:val="24"/>
        </w:rPr>
      </w:pPr>
      <w:r>
        <w:rPr>
          <w:rFonts w:ascii="Arial" w:hAnsi="Arial" w:cs="Arial"/>
          <w:sz w:val="24"/>
          <w:szCs w:val="24"/>
        </w:rPr>
        <w:t>The school is also committed</w:t>
      </w:r>
      <w:r w:rsidRPr="0083756A">
        <w:rPr>
          <w:rFonts w:ascii="Arial" w:hAnsi="Arial" w:cs="Arial"/>
          <w:sz w:val="24"/>
          <w:szCs w:val="24"/>
        </w:rPr>
        <w:t xml:space="preserve"> to making appropriate provision of teaching and</w:t>
      </w:r>
      <w:r>
        <w:rPr>
          <w:rFonts w:ascii="Arial" w:hAnsi="Arial" w:cs="Arial"/>
          <w:sz w:val="24"/>
          <w:szCs w:val="24"/>
        </w:rPr>
        <w:t xml:space="preserve"> </w:t>
      </w:r>
      <w:r w:rsidRPr="0083756A">
        <w:rPr>
          <w:rFonts w:ascii="Arial" w:hAnsi="Arial" w:cs="Arial"/>
          <w:sz w:val="24"/>
          <w:szCs w:val="24"/>
        </w:rPr>
        <w:t>resources for pupils for whom English is an additional language and for</w:t>
      </w:r>
      <w:r>
        <w:rPr>
          <w:rFonts w:ascii="Arial" w:hAnsi="Arial" w:cs="Arial"/>
          <w:sz w:val="24"/>
          <w:szCs w:val="24"/>
        </w:rPr>
        <w:t xml:space="preserve"> </w:t>
      </w:r>
      <w:r w:rsidRPr="0083756A">
        <w:rPr>
          <w:rFonts w:ascii="Arial" w:hAnsi="Arial" w:cs="Arial"/>
          <w:sz w:val="24"/>
          <w:szCs w:val="24"/>
        </w:rPr>
        <w:t>raising the achievement of minority ethnic pupils who are at risk from</w:t>
      </w:r>
      <w:r>
        <w:rPr>
          <w:rFonts w:ascii="Arial" w:hAnsi="Arial" w:cs="Arial"/>
          <w:sz w:val="24"/>
          <w:szCs w:val="24"/>
        </w:rPr>
        <w:t xml:space="preserve"> </w:t>
      </w:r>
      <w:r w:rsidRPr="0083756A">
        <w:rPr>
          <w:rFonts w:ascii="Arial" w:hAnsi="Arial" w:cs="Arial"/>
          <w:sz w:val="24"/>
          <w:szCs w:val="24"/>
        </w:rPr>
        <w:t>underachievement.</w:t>
      </w:r>
    </w:p>
    <w:p w:rsidR="0083756A" w:rsidRPr="0083756A" w:rsidRDefault="0083756A" w:rsidP="0083756A">
      <w:pPr>
        <w:spacing w:after="0"/>
        <w:rPr>
          <w:rFonts w:ascii="Arial" w:hAnsi="Arial" w:cs="Arial"/>
          <w:sz w:val="24"/>
          <w:szCs w:val="24"/>
        </w:rPr>
      </w:pPr>
    </w:p>
    <w:p w:rsidR="0083756A" w:rsidRDefault="0083756A" w:rsidP="0083756A">
      <w:pPr>
        <w:spacing w:after="0"/>
        <w:rPr>
          <w:rFonts w:ascii="Arial" w:hAnsi="Arial" w:cs="Arial"/>
          <w:sz w:val="24"/>
          <w:szCs w:val="24"/>
        </w:rPr>
      </w:pPr>
      <w:r w:rsidRPr="0083756A">
        <w:rPr>
          <w:rFonts w:ascii="Arial" w:hAnsi="Arial" w:cs="Arial"/>
          <w:sz w:val="24"/>
          <w:szCs w:val="24"/>
        </w:rPr>
        <w:t>The school will identify individual pupil’s needs, recognise the skills they</w:t>
      </w:r>
      <w:r>
        <w:rPr>
          <w:rFonts w:ascii="Arial" w:hAnsi="Arial" w:cs="Arial"/>
          <w:sz w:val="24"/>
          <w:szCs w:val="24"/>
        </w:rPr>
        <w:t xml:space="preserve"> </w:t>
      </w:r>
      <w:r w:rsidRPr="0083756A">
        <w:rPr>
          <w:rFonts w:ascii="Arial" w:hAnsi="Arial" w:cs="Arial"/>
          <w:sz w:val="24"/>
          <w:szCs w:val="24"/>
        </w:rPr>
        <w:t>bring to school and ensure equality of access to the curriculum.</w:t>
      </w:r>
    </w:p>
    <w:p w:rsidR="0083756A" w:rsidRDefault="0083756A" w:rsidP="0083756A">
      <w:pPr>
        <w:spacing w:after="0"/>
        <w:rPr>
          <w:rFonts w:ascii="Arial" w:hAnsi="Arial" w:cs="Arial"/>
          <w:sz w:val="24"/>
          <w:szCs w:val="24"/>
        </w:rPr>
      </w:pPr>
    </w:p>
    <w:p w:rsidR="00FD2973" w:rsidRPr="00B108D2" w:rsidRDefault="00B108D2" w:rsidP="0083756A">
      <w:pPr>
        <w:spacing w:after="0"/>
        <w:rPr>
          <w:rFonts w:ascii="Arial" w:hAnsi="Arial" w:cs="Arial"/>
          <w:b/>
          <w:sz w:val="24"/>
          <w:szCs w:val="24"/>
        </w:rPr>
      </w:pPr>
      <w:r w:rsidRPr="00B108D2">
        <w:rPr>
          <w:rFonts w:ascii="Arial" w:hAnsi="Arial" w:cs="Arial"/>
          <w:b/>
          <w:sz w:val="24"/>
          <w:szCs w:val="24"/>
        </w:rPr>
        <w:t>Definitions</w:t>
      </w:r>
    </w:p>
    <w:p w:rsidR="00B108D2" w:rsidRDefault="00B108D2" w:rsidP="00B108D2">
      <w:pPr>
        <w:spacing w:after="0"/>
        <w:rPr>
          <w:rFonts w:ascii="Arial" w:hAnsi="Arial" w:cs="Arial"/>
          <w:sz w:val="24"/>
          <w:szCs w:val="24"/>
        </w:rPr>
      </w:pPr>
      <w:r w:rsidRPr="00845581">
        <w:rPr>
          <w:rFonts w:ascii="Arial" w:hAnsi="Arial" w:cs="Arial"/>
          <w:sz w:val="24"/>
          <w:szCs w:val="24"/>
        </w:rPr>
        <w:t>‘A pupil is recorded to have English as an additional language if they are exposed to a language at home that is known or believed to be other than English. This measure is not a measure of English language proficiency or a good proxy for recent immigration.’ (DfE Schools, Pupils and their Characteristics July 2020)</w:t>
      </w:r>
      <w:r>
        <w:rPr>
          <w:rFonts w:ascii="Arial" w:hAnsi="Arial" w:cs="Arial"/>
          <w:sz w:val="24"/>
          <w:szCs w:val="24"/>
        </w:rPr>
        <w:t>.</w:t>
      </w:r>
    </w:p>
    <w:p w:rsidR="00791F14" w:rsidRDefault="00791F14" w:rsidP="00B108D2">
      <w:pPr>
        <w:spacing w:after="0"/>
        <w:rPr>
          <w:rFonts w:ascii="Arial" w:hAnsi="Arial" w:cs="Arial"/>
          <w:sz w:val="24"/>
          <w:szCs w:val="24"/>
        </w:rPr>
      </w:pPr>
    </w:p>
    <w:p w:rsidR="00791F14" w:rsidRPr="00791F14" w:rsidRDefault="00791F14" w:rsidP="00B108D2">
      <w:pPr>
        <w:spacing w:after="0"/>
        <w:rPr>
          <w:rFonts w:ascii="Arial" w:hAnsi="Arial" w:cs="Arial"/>
          <w:b/>
          <w:sz w:val="24"/>
          <w:szCs w:val="24"/>
        </w:rPr>
      </w:pPr>
      <w:r w:rsidRPr="00791F14">
        <w:rPr>
          <w:rFonts w:ascii="Arial" w:hAnsi="Arial" w:cs="Arial"/>
          <w:b/>
          <w:sz w:val="24"/>
          <w:szCs w:val="24"/>
        </w:rPr>
        <w:t>School Context</w:t>
      </w:r>
    </w:p>
    <w:p w:rsidR="00503B1E" w:rsidRDefault="00503B1E" w:rsidP="0083756A">
      <w:pPr>
        <w:spacing w:after="0"/>
        <w:rPr>
          <w:rFonts w:ascii="Arial" w:hAnsi="Arial" w:cs="Arial"/>
          <w:sz w:val="24"/>
          <w:szCs w:val="24"/>
        </w:rPr>
      </w:pPr>
      <w:r w:rsidRPr="00503B1E">
        <w:rPr>
          <w:rFonts w:ascii="Arial" w:eastAsia="Times New Roman" w:hAnsi="Arial" w:cs="Arial"/>
          <w:sz w:val="24"/>
          <w:szCs w:val="24"/>
          <w:lang w:eastAsia="en-GB"/>
        </w:rPr>
        <w:t>As the school population changes, current data will be maintained through the school MIS and reviewed regularly</w:t>
      </w:r>
      <w:r>
        <w:rPr>
          <w:rFonts w:ascii="Arial" w:eastAsia="Times New Roman" w:hAnsi="Arial" w:cs="Arial"/>
          <w:sz w:val="24"/>
          <w:szCs w:val="24"/>
          <w:lang w:eastAsia="en-GB"/>
        </w:rPr>
        <w:t>.</w:t>
      </w:r>
    </w:p>
    <w:p w:rsidR="00503B1E" w:rsidRPr="00503B1E" w:rsidRDefault="00503B1E" w:rsidP="0083756A">
      <w:pPr>
        <w:spacing w:after="0"/>
        <w:rPr>
          <w:rFonts w:ascii="Arial" w:hAnsi="Arial" w:cs="Arial"/>
          <w:sz w:val="24"/>
          <w:szCs w:val="24"/>
        </w:rPr>
      </w:pPr>
    </w:p>
    <w:p w:rsidR="003814A0" w:rsidRPr="00B108D2" w:rsidRDefault="00926F7E" w:rsidP="00926F7E">
      <w:pPr>
        <w:spacing w:after="0"/>
        <w:rPr>
          <w:rFonts w:ascii="Arial" w:hAnsi="Arial" w:cs="Arial"/>
          <w:b/>
          <w:sz w:val="24"/>
          <w:szCs w:val="24"/>
        </w:rPr>
      </w:pPr>
      <w:r w:rsidRPr="00B108D2">
        <w:rPr>
          <w:rFonts w:ascii="Arial" w:hAnsi="Arial" w:cs="Arial"/>
          <w:b/>
          <w:sz w:val="24"/>
          <w:szCs w:val="24"/>
        </w:rPr>
        <w:t>Key Principles</w:t>
      </w:r>
    </w:p>
    <w:p w:rsidR="00926F7E" w:rsidRDefault="00926F7E" w:rsidP="007504C4">
      <w:pPr>
        <w:pStyle w:val="ListParagraph"/>
        <w:numPr>
          <w:ilvl w:val="0"/>
          <w:numId w:val="2"/>
        </w:numPr>
        <w:spacing w:after="0"/>
        <w:rPr>
          <w:rFonts w:ascii="Arial" w:hAnsi="Arial" w:cs="Arial"/>
          <w:sz w:val="24"/>
          <w:szCs w:val="24"/>
        </w:rPr>
      </w:pPr>
      <w:r w:rsidRPr="003814A0">
        <w:rPr>
          <w:rFonts w:ascii="Arial" w:hAnsi="Arial" w:cs="Arial"/>
          <w:sz w:val="24"/>
          <w:szCs w:val="24"/>
        </w:rPr>
        <w:t>Our children with EAL are entitled to opportunities for educational</w:t>
      </w:r>
      <w:r w:rsidR="003814A0">
        <w:rPr>
          <w:rFonts w:ascii="Arial" w:hAnsi="Arial" w:cs="Arial"/>
          <w:sz w:val="24"/>
          <w:szCs w:val="24"/>
        </w:rPr>
        <w:t xml:space="preserve"> </w:t>
      </w:r>
      <w:r w:rsidR="003300A0" w:rsidRPr="003814A0">
        <w:rPr>
          <w:rFonts w:ascii="Arial" w:hAnsi="Arial" w:cs="Arial"/>
          <w:sz w:val="24"/>
          <w:szCs w:val="24"/>
        </w:rPr>
        <w:t>success</w:t>
      </w:r>
      <w:r w:rsidR="003300A0">
        <w:rPr>
          <w:rFonts w:ascii="Arial" w:hAnsi="Arial" w:cs="Arial"/>
          <w:sz w:val="24"/>
          <w:szCs w:val="24"/>
        </w:rPr>
        <w:t xml:space="preserve"> equal</w:t>
      </w:r>
      <w:r w:rsidRPr="003814A0">
        <w:rPr>
          <w:rFonts w:ascii="Arial" w:hAnsi="Arial" w:cs="Arial"/>
          <w:sz w:val="24"/>
          <w:szCs w:val="24"/>
        </w:rPr>
        <w:t xml:space="preserve"> to th</w:t>
      </w:r>
      <w:r w:rsidR="003300A0">
        <w:rPr>
          <w:rFonts w:ascii="Arial" w:hAnsi="Arial" w:cs="Arial"/>
          <w:sz w:val="24"/>
          <w:szCs w:val="24"/>
        </w:rPr>
        <w:t xml:space="preserve">at </w:t>
      </w:r>
      <w:r w:rsidRPr="003814A0">
        <w:rPr>
          <w:rFonts w:ascii="Arial" w:hAnsi="Arial" w:cs="Arial"/>
          <w:sz w:val="24"/>
          <w:szCs w:val="24"/>
        </w:rPr>
        <w:t xml:space="preserve">of our </w:t>
      </w:r>
      <w:r w:rsidR="003300A0" w:rsidRPr="003814A0">
        <w:rPr>
          <w:rFonts w:ascii="Arial" w:hAnsi="Arial" w:cs="Arial"/>
          <w:sz w:val="24"/>
          <w:szCs w:val="24"/>
        </w:rPr>
        <w:t>English-speaking</w:t>
      </w:r>
      <w:r w:rsidRPr="003814A0">
        <w:rPr>
          <w:rFonts w:ascii="Arial" w:hAnsi="Arial" w:cs="Arial"/>
          <w:sz w:val="24"/>
          <w:szCs w:val="24"/>
        </w:rPr>
        <w:t xml:space="preserve"> children.</w:t>
      </w:r>
    </w:p>
    <w:p w:rsidR="003300A0" w:rsidRPr="003814A0" w:rsidRDefault="003300A0" w:rsidP="007504C4">
      <w:pPr>
        <w:pStyle w:val="ListParagraph"/>
        <w:numPr>
          <w:ilvl w:val="0"/>
          <w:numId w:val="2"/>
        </w:numPr>
        <w:spacing w:after="0"/>
        <w:rPr>
          <w:rFonts w:ascii="Arial" w:hAnsi="Arial" w:cs="Arial"/>
          <w:sz w:val="24"/>
          <w:szCs w:val="24"/>
        </w:rPr>
      </w:pPr>
      <w:r>
        <w:rPr>
          <w:rFonts w:ascii="Arial" w:hAnsi="Arial" w:cs="Arial"/>
          <w:sz w:val="24"/>
          <w:szCs w:val="24"/>
        </w:rPr>
        <w:t>Expectations for children with EAL are not lowered.</w:t>
      </w:r>
    </w:p>
    <w:p w:rsidR="00926F7E" w:rsidRPr="003814A0" w:rsidRDefault="00926F7E" w:rsidP="00210529">
      <w:pPr>
        <w:pStyle w:val="ListParagraph"/>
        <w:numPr>
          <w:ilvl w:val="0"/>
          <w:numId w:val="2"/>
        </w:numPr>
        <w:spacing w:after="0"/>
        <w:rPr>
          <w:rFonts w:ascii="Arial" w:hAnsi="Arial" w:cs="Arial"/>
          <w:sz w:val="24"/>
          <w:szCs w:val="24"/>
        </w:rPr>
      </w:pPr>
      <w:r w:rsidRPr="003814A0">
        <w:rPr>
          <w:rFonts w:ascii="Arial" w:hAnsi="Arial" w:cs="Arial"/>
          <w:sz w:val="24"/>
          <w:szCs w:val="24"/>
        </w:rPr>
        <w:t>Children with EAL are not a homogenous group: their needs vary</w:t>
      </w:r>
      <w:r w:rsidR="003814A0">
        <w:rPr>
          <w:rFonts w:ascii="Arial" w:hAnsi="Arial" w:cs="Arial"/>
          <w:sz w:val="24"/>
          <w:szCs w:val="24"/>
        </w:rPr>
        <w:t xml:space="preserve"> </w:t>
      </w:r>
      <w:r w:rsidRPr="003814A0">
        <w:rPr>
          <w:rFonts w:ascii="Arial" w:hAnsi="Arial" w:cs="Arial"/>
          <w:sz w:val="24"/>
          <w:szCs w:val="24"/>
        </w:rPr>
        <w:t>according to a range of factors.</w:t>
      </w:r>
    </w:p>
    <w:p w:rsidR="0083756A" w:rsidRPr="003814A0" w:rsidRDefault="00926F7E" w:rsidP="0083756A">
      <w:pPr>
        <w:pStyle w:val="ListParagraph"/>
        <w:numPr>
          <w:ilvl w:val="0"/>
          <w:numId w:val="2"/>
        </w:numPr>
        <w:spacing w:after="0"/>
        <w:rPr>
          <w:rFonts w:ascii="Arial" w:hAnsi="Arial" w:cs="Arial"/>
          <w:sz w:val="24"/>
          <w:szCs w:val="24"/>
        </w:rPr>
      </w:pPr>
      <w:r w:rsidRPr="003814A0">
        <w:rPr>
          <w:rFonts w:ascii="Arial" w:hAnsi="Arial" w:cs="Arial"/>
          <w:sz w:val="24"/>
          <w:szCs w:val="24"/>
        </w:rPr>
        <w:t xml:space="preserve">We know that the bi/multilingualism of our children and </w:t>
      </w:r>
      <w:r w:rsidR="00FD2973">
        <w:rPr>
          <w:rFonts w:ascii="Arial" w:hAnsi="Arial" w:cs="Arial"/>
          <w:sz w:val="24"/>
          <w:szCs w:val="24"/>
        </w:rPr>
        <w:t>families</w:t>
      </w:r>
      <w:r w:rsidR="003814A0">
        <w:rPr>
          <w:rFonts w:ascii="Arial" w:hAnsi="Arial" w:cs="Arial"/>
          <w:sz w:val="24"/>
          <w:szCs w:val="24"/>
        </w:rPr>
        <w:t xml:space="preserve"> </w:t>
      </w:r>
      <w:r w:rsidRPr="003814A0">
        <w:rPr>
          <w:rFonts w:ascii="Arial" w:hAnsi="Arial" w:cs="Arial"/>
          <w:sz w:val="24"/>
          <w:szCs w:val="24"/>
        </w:rPr>
        <w:t>enriches our school and our community.</w:t>
      </w:r>
    </w:p>
    <w:p w:rsidR="003814A0" w:rsidRPr="003814A0" w:rsidRDefault="003814A0" w:rsidP="003814A0">
      <w:pPr>
        <w:pStyle w:val="ListParagraph"/>
        <w:numPr>
          <w:ilvl w:val="0"/>
          <w:numId w:val="2"/>
        </w:numPr>
        <w:spacing w:after="0"/>
        <w:rPr>
          <w:rFonts w:ascii="Arial" w:hAnsi="Arial" w:cs="Arial"/>
          <w:sz w:val="24"/>
          <w:szCs w:val="24"/>
        </w:rPr>
      </w:pPr>
      <w:r w:rsidRPr="003814A0">
        <w:rPr>
          <w:rFonts w:ascii="Arial" w:hAnsi="Arial" w:cs="Arial"/>
          <w:sz w:val="24"/>
          <w:szCs w:val="24"/>
        </w:rPr>
        <w:t>To become fully competent in the use of curriculum/academic English is a long process, therefore children require long term support.</w:t>
      </w:r>
    </w:p>
    <w:p w:rsidR="0032244C" w:rsidRDefault="0032244C" w:rsidP="003814A0">
      <w:pPr>
        <w:pStyle w:val="ListParagraph"/>
        <w:numPr>
          <w:ilvl w:val="0"/>
          <w:numId w:val="3"/>
        </w:numPr>
        <w:spacing w:after="0"/>
        <w:rPr>
          <w:rFonts w:ascii="Arial" w:hAnsi="Arial" w:cs="Arial"/>
          <w:sz w:val="24"/>
          <w:szCs w:val="24"/>
        </w:rPr>
      </w:pPr>
      <w:r w:rsidRPr="0032244C">
        <w:rPr>
          <w:rFonts w:ascii="Arial" w:hAnsi="Arial" w:cs="Arial"/>
          <w:sz w:val="24"/>
          <w:szCs w:val="24"/>
        </w:rPr>
        <w:lastRenderedPageBreak/>
        <w:t>Difficulties arising solely from learning English as an additional language will not be identified as SEND. Equally, the school recognises that pupils who use EAL may also have SEND. Where concerns persist, assessment will consider the pupil’s progress over time, development and attainment in their home language where information is available, previous educational experience and information from parents/carers, alongside appropriate SEND assessment processes</w:t>
      </w:r>
      <w:r>
        <w:rPr>
          <w:rFonts w:ascii="Arial" w:hAnsi="Arial" w:cs="Arial"/>
          <w:sz w:val="24"/>
          <w:szCs w:val="24"/>
        </w:rPr>
        <w:t>.</w:t>
      </w:r>
    </w:p>
    <w:p w:rsidR="003814A0" w:rsidRPr="003814A0" w:rsidRDefault="003814A0" w:rsidP="003814A0">
      <w:pPr>
        <w:pStyle w:val="ListParagraph"/>
        <w:numPr>
          <w:ilvl w:val="0"/>
          <w:numId w:val="3"/>
        </w:numPr>
        <w:spacing w:after="0"/>
        <w:rPr>
          <w:rFonts w:ascii="Arial" w:hAnsi="Arial" w:cs="Arial"/>
          <w:sz w:val="24"/>
          <w:szCs w:val="24"/>
        </w:rPr>
      </w:pPr>
      <w:proofErr w:type="spellStart"/>
      <w:r w:rsidRPr="003814A0">
        <w:rPr>
          <w:rFonts w:ascii="Arial" w:hAnsi="Arial" w:cs="Arial"/>
          <w:sz w:val="24"/>
          <w:szCs w:val="24"/>
        </w:rPr>
        <w:t>I</w:t>
      </w:r>
      <w:proofErr w:type="spellEnd"/>
      <w:r w:rsidRPr="003814A0">
        <w:rPr>
          <w:rFonts w:ascii="Arial" w:hAnsi="Arial" w:cs="Arial"/>
          <w:sz w:val="24"/>
          <w:szCs w:val="24"/>
        </w:rPr>
        <w:t>t is important that children with EAL are provided with opportunities to use</w:t>
      </w:r>
      <w:r>
        <w:rPr>
          <w:rFonts w:ascii="Arial" w:hAnsi="Arial" w:cs="Arial"/>
          <w:sz w:val="24"/>
          <w:szCs w:val="24"/>
        </w:rPr>
        <w:t xml:space="preserve"> t</w:t>
      </w:r>
      <w:r w:rsidRPr="003814A0">
        <w:rPr>
          <w:rFonts w:ascii="Arial" w:hAnsi="Arial" w:cs="Arial"/>
          <w:sz w:val="24"/>
          <w:szCs w:val="24"/>
        </w:rPr>
        <w:t>heir home or first language where appropriate.</w:t>
      </w:r>
    </w:p>
    <w:p w:rsidR="003814A0" w:rsidRPr="003814A0" w:rsidRDefault="003814A0" w:rsidP="003814A0">
      <w:pPr>
        <w:pStyle w:val="ListParagraph"/>
        <w:numPr>
          <w:ilvl w:val="0"/>
          <w:numId w:val="3"/>
        </w:numPr>
        <w:spacing w:after="0"/>
        <w:rPr>
          <w:rFonts w:ascii="Arial" w:hAnsi="Arial" w:cs="Arial"/>
          <w:sz w:val="24"/>
          <w:szCs w:val="24"/>
        </w:rPr>
      </w:pPr>
      <w:r w:rsidRPr="003814A0">
        <w:rPr>
          <w:rFonts w:ascii="Arial" w:hAnsi="Arial" w:cs="Arial"/>
          <w:sz w:val="24"/>
          <w:szCs w:val="24"/>
        </w:rPr>
        <w:t>Language develops best when used in purposeful contexts across the curriculum.</w:t>
      </w:r>
    </w:p>
    <w:p w:rsidR="003814A0" w:rsidRPr="003814A0" w:rsidRDefault="003814A0" w:rsidP="003814A0">
      <w:pPr>
        <w:pStyle w:val="ListParagraph"/>
        <w:numPr>
          <w:ilvl w:val="0"/>
          <w:numId w:val="3"/>
        </w:numPr>
        <w:spacing w:after="0"/>
        <w:rPr>
          <w:rFonts w:ascii="Arial" w:hAnsi="Arial" w:cs="Arial"/>
          <w:sz w:val="24"/>
          <w:szCs w:val="24"/>
        </w:rPr>
      </w:pPr>
      <w:r w:rsidRPr="003814A0">
        <w:rPr>
          <w:rFonts w:ascii="Arial" w:hAnsi="Arial" w:cs="Arial"/>
          <w:sz w:val="24"/>
          <w:szCs w:val="24"/>
        </w:rPr>
        <w:t>Effective use of language is crucial to the teaching and learning of every subject.</w:t>
      </w:r>
    </w:p>
    <w:p w:rsidR="003814A0" w:rsidRPr="003814A0" w:rsidRDefault="003814A0" w:rsidP="003814A0">
      <w:pPr>
        <w:pStyle w:val="ListParagraph"/>
        <w:numPr>
          <w:ilvl w:val="0"/>
          <w:numId w:val="3"/>
        </w:numPr>
        <w:spacing w:after="0"/>
        <w:rPr>
          <w:rFonts w:ascii="Arial" w:hAnsi="Arial" w:cs="Arial"/>
          <w:sz w:val="24"/>
          <w:szCs w:val="24"/>
        </w:rPr>
      </w:pPr>
      <w:r w:rsidRPr="003814A0">
        <w:rPr>
          <w:rFonts w:ascii="Arial" w:hAnsi="Arial" w:cs="Arial"/>
          <w:sz w:val="24"/>
          <w:szCs w:val="24"/>
        </w:rPr>
        <w:t>The focus and timing of additional support is an integral part of curriculum and lesson planning.</w:t>
      </w:r>
    </w:p>
    <w:p w:rsidR="003814A0" w:rsidRPr="003814A0" w:rsidRDefault="003814A0" w:rsidP="003814A0">
      <w:pPr>
        <w:pStyle w:val="ListParagraph"/>
        <w:numPr>
          <w:ilvl w:val="0"/>
          <w:numId w:val="3"/>
        </w:numPr>
        <w:spacing w:after="0"/>
        <w:rPr>
          <w:rFonts w:ascii="Arial" w:hAnsi="Arial" w:cs="Arial"/>
          <w:sz w:val="24"/>
          <w:szCs w:val="24"/>
        </w:rPr>
      </w:pPr>
      <w:r w:rsidRPr="003814A0">
        <w:rPr>
          <w:rFonts w:ascii="Arial" w:hAnsi="Arial" w:cs="Arial"/>
          <w:sz w:val="24"/>
          <w:szCs w:val="24"/>
        </w:rPr>
        <w:t>Although many children acquire the ability to communicate on a day</w:t>
      </w:r>
      <w:r>
        <w:rPr>
          <w:rFonts w:ascii="Arial" w:hAnsi="Arial" w:cs="Arial"/>
          <w:sz w:val="24"/>
          <w:szCs w:val="24"/>
        </w:rPr>
        <w:t>-</w:t>
      </w:r>
      <w:r w:rsidRPr="003814A0">
        <w:rPr>
          <w:rFonts w:ascii="Arial" w:hAnsi="Arial" w:cs="Arial"/>
          <w:sz w:val="24"/>
          <w:szCs w:val="24"/>
        </w:rPr>
        <w:t>to</w:t>
      </w:r>
      <w:r>
        <w:rPr>
          <w:rFonts w:ascii="Arial" w:hAnsi="Arial" w:cs="Arial"/>
          <w:sz w:val="24"/>
          <w:szCs w:val="24"/>
        </w:rPr>
        <w:t>-</w:t>
      </w:r>
      <w:r w:rsidRPr="003814A0">
        <w:rPr>
          <w:rFonts w:ascii="Arial" w:hAnsi="Arial" w:cs="Arial"/>
          <w:sz w:val="24"/>
          <w:szCs w:val="24"/>
        </w:rPr>
        <w:t>day basis in English quite quickly, the level of language needed for academic study is much deeper and more detailed, and can require continuing support for up to ten years.</w:t>
      </w:r>
    </w:p>
    <w:p w:rsidR="003814A0" w:rsidRPr="003814A0" w:rsidRDefault="003814A0" w:rsidP="003814A0">
      <w:pPr>
        <w:pStyle w:val="ListParagraph"/>
        <w:numPr>
          <w:ilvl w:val="0"/>
          <w:numId w:val="3"/>
        </w:numPr>
        <w:spacing w:after="0"/>
        <w:rPr>
          <w:rFonts w:ascii="Arial" w:hAnsi="Arial" w:cs="Arial"/>
          <w:sz w:val="24"/>
          <w:szCs w:val="24"/>
        </w:rPr>
      </w:pPr>
      <w:r w:rsidRPr="003814A0">
        <w:rPr>
          <w:rFonts w:ascii="Arial" w:hAnsi="Arial" w:cs="Arial"/>
          <w:sz w:val="24"/>
          <w:szCs w:val="24"/>
        </w:rPr>
        <w:t>Language is central to our identity. Therefore, teachers need to be aware of the importance of pupils’ home languages and to build on their existing knowledge and skills.</w:t>
      </w:r>
    </w:p>
    <w:p w:rsidR="003814A0" w:rsidRPr="003814A0" w:rsidRDefault="003814A0" w:rsidP="003814A0">
      <w:pPr>
        <w:pStyle w:val="ListParagraph"/>
        <w:numPr>
          <w:ilvl w:val="0"/>
          <w:numId w:val="3"/>
        </w:numPr>
        <w:spacing w:after="0"/>
        <w:rPr>
          <w:rFonts w:ascii="Arial" w:hAnsi="Arial" w:cs="Arial"/>
          <w:sz w:val="24"/>
          <w:szCs w:val="24"/>
        </w:rPr>
      </w:pPr>
      <w:r w:rsidRPr="003814A0">
        <w:rPr>
          <w:rFonts w:ascii="Arial" w:hAnsi="Arial" w:cs="Arial"/>
          <w:sz w:val="24"/>
          <w:szCs w:val="24"/>
        </w:rPr>
        <w:t xml:space="preserve">Many concepts and skills depend on and benefit from well-developed </w:t>
      </w:r>
      <w:r w:rsidR="003300A0" w:rsidRPr="003814A0">
        <w:rPr>
          <w:rFonts w:ascii="Arial" w:hAnsi="Arial" w:cs="Arial"/>
          <w:sz w:val="24"/>
          <w:szCs w:val="24"/>
        </w:rPr>
        <w:t>home language</w:t>
      </w:r>
      <w:r w:rsidRPr="003814A0">
        <w:rPr>
          <w:rFonts w:ascii="Arial" w:hAnsi="Arial" w:cs="Arial"/>
          <w:sz w:val="24"/>
          <w:szCs w:val="24"/>
        </w:rPr>
        <w:t xml:space="preserve"> and literacy in home language enhances subsequent acquisition of EAL.</w:t>
      </w:r>
    </w:p>
    <w:p w:rsidR="00791F14" w:rsidRDefault="003814A0" w:rsidP="00142CC6">
      <w:pPr>
        <w:pStyle w:val="ListParagraph"/>
        <w:numPr>
          <w:ilvl w:val="0"/>
          <w:numId w:val="3"/>
        </w:numPr>
        <w:spacing w:after="0"/>
        <w:rPr>
          <w:rFonts w:ascii="Arial" w:hAnsi="Arial" w:cs="Arial"/>
          <w:sz w:val="24"/>
          <w:szCs w:val="24"/>
        </w:rPr>
      </w:pPr>
      <w:r w:rsidRPr="003814A0">
        <w:rPr>
          <w:rFonts w:ascii="Arial" w:hAnsi="Arial" w:cs="Arial"/>
          <w:sz w:val="24"/>
          <w:szCs w:val="24"/>
        </w:rPr>
        <w:t>All languages, dialects, accents and cultures are equally valued.</w:t>
      </w:r>
      <w:r w:rsidR="00791F14">
        <w:rPr>
          <w:rFonts w:ascii="Arial" w:hAnsi="Arial" w:cs="Arial"/>
          <w:sz w:val="24"/>
          <w:szCs w:val="24"/>
        </w:rPr>
        <w:t xml:space="preserve">  </w:t>
      </w:r>
    </w:p>
    <w:p w:rsidR="0083756A" w:rsidRPr="003814A0" w:rsidRDefault="00503B1E" w:rsidP="00142CC6">
      <w:pPr>
        <w:pStyle w:val="ListParagraph"/>
        <w:numPr>
          <w:ilvl w:val="0"/>
          <w:numId w:val="3"/>
        </w:numPr>
        <w:spacing w:after="0"/>
        <w:rPr>
          <w:rFonts w:ascii="Arial" w:hAnsi="Arial" w:cs="Arial"/>
          <w:sz w:val="24"/>
          <w:szCs w:val="24"/>
        </w:rPr>
      </w:pPr>
      <w:r w:rsidRPr="00503B1E">
        <w:rPr>
          <w:rFonts w:ascii="Arial" w:hAnsi="Arial" w:cs="Arial"/>
          <w:sz w:val="24"/>
          <w:szCs w:val="24"/>
        </w:rPr>
        <w:t>The school environment positively reflects and celebrates the languages, identities and cultures represented within the school community</w:t>
      </w:r>
      <w:r w:rsidR="00791F14">
        <w:rPr>
          <w:rFonts w:ascii="Arial" w:hAnsi="Arial" w:cs="Arial"/>
          <w:sz w:val="24"/>
          <w:szCs w:val="24"/>
        </w:rPr>
        <w:t>.</w:t>
      </w:r>
    </w:p>
    <w:p w:rsidR="0083756A" w:rsidRDefault="0083756A" w:rsidP="0083756A">
      <w:pPr>
        <w:spacing w:after="0"/>
        <w:rPr>
          <w:rFonts w:ascii="Arial" w:hAnsi="Arial" w:cs="Arial"/>
          <w:sz w:val="24"/>
          <w:szCs w:val="24"/>
        </w:rPr>
      </w:pPr>
    </w:p>
    <w:p w:rsidR="0023797D" w:rsidRPr="00326940" w:rsidRDefault="0023797D" w:rsidP="0083756A">
      <w:pPr>
        <w:spacing w:after="0"/>
        <w:rPr>
          <w:rFonts w:ascii="Arial" w:hAnsi="Arial" w:cs="Arial"/>
          <w:sz w:val="24"/>
          <w:szCs w:val="24"/>
        </w:rPr>
      </w:pPr>
    </w:p>
    <w:p w:rsidR="00326940" w:rsidRPr="00271EF1" w:rsidRDefault="00326940" w:rsidP="00271EF1">
      <w:pPr>
        <w:spacing w:after="0"/>
        <w:rPr>
          <w:rFonts w:ascii="Arial" w:hAnsi="Arial" w:cs="Arial"/>
          <w:b/>
          <w:sz w:val="24"/>
          <w:szCs w:val="24"/>
        </w:rPr>
      </w:pPr>
      <w:r w:rsidRPr="00271EF1">
        <w:rPr>
          <w:rFonts w:ascii="Arial" w:hAnsi="Arial" w:cs="Arial"/>
          <w:b/>
          <w:sz w:val="24"/>
          <w:szCs w:val="24"/>
        </w:rPr>
        <w:t>Roles and Responsibilities</w:t>
      </w:r>
    </w:p>
    <w:p w:rsidR="00326940" w:rsidRPr="00975524" w:rsidRDefault="00326940" w:rsidP="0023797D">
      <w:pPr>
        <w:rPr>
          <w:rFonts w:ascii="Arial" w:hAnsi="Arial" w:cs="Arial"/>
          <w:b/>
          <w:sz w:val="24"/>
          <w:szCs w:val="24"/>
        </w:rPr>
      </w:pPr>
      <w:r w:rsidRPr="00975524">
        <w:rPr>
          <w:rFonts w:ascii="Arial" w:hAnsi="Arial" w:cs="Arial"/>
          <w:b/>
          <w:sz w:val="24"/>
          <w:szCs w:val="24"/>
        </w:rPr>
        <w:t>The headteacher, who will act as the school’s EAL coordinator, will:</w:t>
      </w:r>
    </w:p>
    <w:p w:rsidR="00326940" w:rsidRPr="003814A0" w:rsidRDefault="00326940" w:rsidP="003814A0">
      <w:pPr>
        <w:pStyle w:val="ListParagraph"/>
        <w:numPr>
          <w:ilvl w:val="0"/>
          <w:numId w:val="7"/>
        </w:numPr>
        <w:spacing w:after="0"/>
        <w:rPr>
          <w:rFonts w:ascii="Arial" w:hAnsi="Arial" w:cs="Arial"/>
          <w:sz w:val="24"/>
          <w:szCs w:val="24"/>
        </w:rPr>
      </w:pPr>
      <w:r w:rsidRPr="003814A0">
        <w:rPr>
          <w:rFonts w:ascii="Arial" w:hAnsi="Arial" w:cs="Arial"/>
          <w:sz w:val="24"/>
          <w:szCs w:val="24"/>
        </w:rPr>
        <w:t>Champion EAL inclusion as a strategic priority.</w:t>
      </w:r>
    </w:p>
    <w:p w:rsidR="00326940" w:rsidRPr="003814A0" w:rsidRDefault="00326940" w:rsidP="003814A0">
      <w:pPr>
        <w:pStyle w:val="ListParagraph"/>
        <w:numPr>
          <w:ilvl w:val="0"/>
          <w:numId w:val="7"/>
        </w:numPr>
        <w:spacing w:after="0"/>
        <w:rPr>
          <w:rFonts w:ascii="Arial" w:hAnsi="Arial" w:cs="Arial"/>
          <w:sz w:val="24"/>
          <w:szCs w:val="24"/>
        </w:rPr>
      </w:pPr>
      <w:r w:rsidRPr="003814A0">
        <w:rPr>
          <w:rFonts w:ascii="Arial" w:hAnsi="Arial" w:cs="Arial"/>
          <w:sz w:val="24"/>
          <w:szCs w:val="24"/>
        </w:rPr>
        <w:t>Allocate resources and time for staff training and EAL support.</w:t>
      </w:r>
    </w:p>
    <w:p w:rsidR="00326940" w:rsidRPr="003814A0" w:rsidRDefault="00326940" w:rsidP="003814A0">
      <w:pPr>
        <w:pStyle w:val="ListParagraph"/>
        <w:numPr>
          <w:ilvl w:val="0"/>
          <w:numId w:val="7"/>
        </w:numPr>
        <w:spacing w:after="0"/>
        <w:rPr>
          <w:rFonts w:ascii="Arial" w:hAnsi="Arial" w:cs="Arial"/>
          <w:sz w:val="24"/>
          <w:szCs w:val="24"/>
        </w:rPr>
      </w:pPr>
      <w:r w:rsidRPr="003814A0">
        <w:rPr>
          <w:rFonts w:ascii="Arial" w:hAnsi="Arial" w:cs="Arial"/>
          <w:sz w:val="24"/>
          <w:szCs w:val="24"/>
        </w:rPr>
        <w:t>Monitor the effectiveness of EAL provision across the school.</w:t>
      </w:r>
    </w:p>
    <w:p w:rsidR="00326940" w:rsidRPr="003814A0" w:rsidRDefault="00326940" w:rsidP="003814A0">
      <w:pPr>
        <w:pStyle w:val="ListParagraph"/>
        <w:numPr>
          <w:ilvl w:val="0"/>
          <w:numId w:val="7"/>
        </w:numPr>
        <w:spacing w:after="0"/>
        <w:rPr>
          <w:rFonts w:ascii="Arial" w:hAnsi="Arial" w:cs="Arial"/>
          <w:sz w:val="24"/>
          <w:szCs w:val="24"/>
        </w:rPr>
      </w:pPr>
      <w:r w:rsidRPr="003814A0">
        <w:rPr>
          <w:rFonts w:ascii="Arial" w:hAnsi="Arial" w:cs="Arial"/>
          <w:sz w:val="24"/>
          <w:szCs w:val="24"/>
        </w:rPr>
        <w:t>Lead the development and implementation of EAL strategies.</w:t>
      </w:r>
    </w:p>
    <w:p w:rsidR="00326940" w:rsidRDefault="00326940" w:rsidP="003814A0">
      <w:pPr>
        <w:pStyle w:val="ListParagraph"/>
        <w:numPr>
          <w:ilvl w:val="0"/>
          <w:numId w:val="7"/>
        </w:numPr>
        <w:spacing w:after="0"/>
        <w:rPr>
          <w:rFonts w:ascii="Arial" w:hAnsi="Arial" w:cs="Arial"/>
          <w:sz w:val="24"/>
          <w:szCs w:val="24"/>
        </w:rPr>
      </w:pPr>
      <w:r w:rsidRPr="003814A0">
        <w:rPr>
          <w:rFonts w:ascii="Arial" w:hAnsi="Arial" w:cs="Arial"/>
          <w:sz w:val="24"/>
          <w:szCs w:val="24"/>
        </w:rPr>
        <w:t>Support staff with assessment tools and teaching resources.</w:t>
      </w:r>
    </w:p>
    <w:p w:rsidR="003814A0" w:rsidRPr="003814A0" w:rsidRDefault="003814A0" w:rsidP="003814A0">
      <w:pPr>
        <w:pStyle w:val="ListParagraph"/>
        <w:spacing w:after="0"/>
        <w:ind w:left="644"/>
        <w:rPr>
          <w:rFonts w:ascii="Arial" w:hAnsi="Arial" w:cs="Arial"/>
          <w:sz w:val="24"/>
          <w:szCs w:val="24"/>
        </w:rPr>
      </w:pPr>
    </w:p>
    <w:p w:rsidR="00326940" w:rsidRPr="00975524" w:rsidRDefault="00326940" w:rsidP="00271EF1">
      <w:pPr>
        <w:spacing w:after="0"/>
        <w:rPr>
          <w:rFonts w:ascii="Arial" w:hAnsi="Arial" w:cs="Arial"/>
          <w:b/>
          <w:sz w:val="24"/>
          <w:szCs w:val="24"/>
        </w:rPr>
      </w:pPr>
      <w:r w:rsidRPr="00975524">
        <w:rPr>
          <w:rFonts w:ascii="Arial" w:hAnsi="Arial" w:cs="Arial"/>
          <w:b/>
          <w:sz w:val="24"/>
          <w:szCs w:val="24"/>
        </w:rPr>
        <w:t>Class teachers will:</w:t>
      </w:r>
    </w:p>
    <w:p w:rsidR="00326940" w:rsidRPr="003814A0" w:rsidRDefault="00326940" w:rsidP="00271EF1">
      <w:pPr>
        <w:pStyle w:val="ListParagraph"/>
        <w:numPr>
          <w:ilvl w:val="0"/>
          <w:numId w:val="10"/>
        </w:numPr>
        <w:spacing w:after="0"/>
        <w:rPr>
          <w:rFonts w:ascii="Arial" w:hAnsi="Arial" w:cs="Arial"/>
          <w:sz w:val="24"/>
          <w:szCs w:val="24"/>
        </w:rPr>
      </w:pPr>
      <w:r w:rsidRPr="003814A0">
        <w:rPr>
          <w:rFonts w:ascii="Arial" w:hAnsi="Arial" w:cs="Arial"/>
          <w:sz w:val="24"/>
          <w:szCs w:val="24"/>
        </w:rPr>
        <w:t>Liaise with Hampshire EMTAS and external agencies for specialist support for</w:t>
      </w:r>
      <w:r w:rsidR="00F029D2" w:rsidRPr="003814A0">
        <w:rPr>
          <w:rFonts w:ascii="Arial" w:hAnsi="Arial" w:cs="Arial"/>
          <w:sz w:val="24"/>
          <w:szCs w:val="24"/>
        </w:rPr>
        <w:t xml:space="preserve"> </w:t>
      </w:r>
      <w:r w:rsidRPr="003814A0">
        <w:rPr>
          <w:rFonts w:ascii="Arial" w:hAnsi="Arial" w:cs="Arial"/>
          <w:sz w:val="24"/>
          <w:szCs w:val="24"/>
        </w:rPr>
        <w:t>children with EAL in their class.</w:t>
      </w:r>
    </w:p>
    <w:p w:rsidR="00326940" w:rsidRPr="003814A0" w:rsidRDefault="00326940" w:rsidP="003814A0">
      <w:pPr>
        <w:pStyle w:val="ListParagraph"/>
        <w:numPr>
          <w:ilvl w:val="0"/>
          <w:numId w:val="10"/>
        </w:numPr>
        <w:rPr>
          <w:rFonts w:ascii="Arial" w:hAnsi="Arial" w:cs="Arial"/>
          <w:sz w:val="24"/>
          <w:szCs w:val="24"/>
        </w:rPr>
      </w:pPr>
      <w:r w:rsidRPr="003814A0">
        <w:rPr>
          <w:rFonts w:ascii="Arial" w:hAnsi="Arial" w:cs="Arial"/>
          <w:sz w:val="24"/>
          <w:szCs w:val="24"/>
        </w:rPr>
        <w:t>Track progress of EAL learners.</w:t>
      </w:r>
    </w:p>
    <w:p w:rsidR="00326940" w:rsidRPr="003814A0" w:rsidRDefault="00326940" w:rsidP="003814A0">
      <w:pPr>
        <w:pStyle w:val="ListParagraph"/>
        <w:numPr>
          <w:ilvl w:val="0"/>
          <w:numId w:val="10"/>
        </w:numPr>
        <w:rPr>
          <w:rFonts w:ascii="Arial" w:hAnsi="Arial" w:cs="Arial"/>
          <w:sz w:val="24"/>
          <w:szCs w:val="24"/>
        </w:rPr>
      </w:pPr>
      <w:r w:rsidRPr="003814A0">
        <w:rPr>
          <w:rFonts w:ascii="Arial" w:hAnsi="Arial" w:cs="Arial"/>
          <w:sz w:val="24"/>
          <w:szCs w:val="24"/>
        </w:rPr>
        <w:t>Plan inclusive lessons that support language development.</w:t>
      </w:r>
    </w:p>
    <w:p w:rsidR="00326940" w:rsidRPr="003814A0" w:rsidRDefault="00326940" w:rsidP="003814A0">
      <w:pPr>
        <w:pStyle w:val="ListParagraph"/>
        <w:numPr>
          <w:ilvl w:val="0"/>
          <w:numId w:val="10"/>
        </w:numPr>
        <w:rPr>
          <w:rFonts w:ascii="Arial" w:hAnsi="Arial" w:cs="Arial"/>
          <w:sz w:val="24"/>
          <w:szCs w:val="24"/>
        </w:rPr>
      </w:pPr>
      <w:r w:rsidRPr="003814A0">
        <w:rPr>
          <w:rFonts w:ascii="Arial" w:hAnsi="Arial" w:cs="Arial"/>
          <w:sz w:val="24"/>
          <w:szCs w:val="24"/>
        </w:rPr>
        <w:t>Use assessment frameworks to monitor EAL pupil progress.</w:t>
      </w:r>
    </w:p>
    <w:p w:rsidR="00326940" w:rsidRPr="003814A0" w:rsidRDefault="00326940" w:rsidP="003814A0">
      <w:pPr>
        <w:pStyle w:val="ListParagraph"/>
        <w:numPr>
          <w:ilvl w:val="0"/>
          <w:numId w:val="10"/>
        </w:numPr>
        <w:rPr>
          <w:rFonts w:ascii="Arial" w:hAnsi="Arial" w:cs="Arial"/>
          <w:sz w:val="24"/>
          <w:szCs w:val="24"/>
        </w:rPr>
      </w:pPr>
      <w:r w:rsidRPr="003814A0">
        <w:rPr>
          <w:rFonts w:ascii="Arial" w:hAnsi="Arial" w:cs="Arial"/>
          <w:sz w:val="24"/>
          <w:szCs w:val="24"/>
        </w:rPr>
        <w:t>Collaborate with the EAL Coordinator to differentiate instruction.</w:t>
      </w:r>
    </w:p>
    <w:p w:rsidR="00326940" w:rsidRDefault="00326940" w:rsidP="003814A0">
      <w:pPr>
        <w:pStyle w:val="ListParagraph"/>
        <w:numPr>
          <w:ilvl w:val="0"/>
          <w:numId w:val="10"/>
        </w:numPr>
        <w:rPr>
          <w:rFonts w:ascii="Arial" w:hAnsi="Arial" w:cs="Arial"/>
          <w:sz w:val="24"/>
          <w:szCs w:val="24"/>
        </w:rPr>
      </w:pPr>
      <w:r w:rsidRPr="003814A0">
        <w:rPr>
          <w:rFonts w:ascii="Arial" w:hAnsi="Arial" w:cs="Arial"/>
          <w:sz w:val="24"/>
          <w:szCs w:val="24"/>
        </w:rPr>
        <w:lastRenderedPageBreak/>
        <w:t>Create a welcoming and supportive classroom environment.</w:t>
      </w:r>
    </w:p>
    <w:p w:rsidR="00326940" w:rsidRDefault="00326940" w:rsidP="00326940">
      <w:pPr>
        <w:rPr>
          <w:rFonts w:ascii="Arial" w:hAnsi="Arial" w:cs="Arial"/>
          <w:sz w:val="24"/>
          <w:szCs w:val="24"/>
        </w:rPr>
      </w:pPr>
      <w:r>
        <w:rPr>
          <w:rFonts w:ascii="Arial" w:hAnsi="Arial" w:cs="Arial"/>
          <w:sz w:val="24"/>
          <w:szCs w:val="24"/>
        </w:rPr>
        <w:t>In addition, teaching assistants may be deployed to provided targeted support under the direction of teachers.</w:t>
      </w:r>
    </w:p>
    <w:p w:rsidR="00271EF1" w:rsidRDefault="00271EF1" w:rsidP="00527101">
      <w:pPr>
        <w:spacing w:after="0"/>
        <w:rPr>
          <w:rFonts w:ascii="Arial" w:hAnsi="Arial" w:cs="Arial"/>
          <w:b/>
          <w:sz w:val="24"/>
          <w:szCs w:val="24"/>
        </w:rPr>
      </w:pPr>
    </w:p>
    <w:p w:rsidR="00326940" w:rsidRDefault="005A438D" w:rsidP="00527101">
      <w:pPr>
        <w:spacing w:after="0"/>
        <w:rPr>
          <w:rFonts w:ascii="Arial" w:hAnsi="Arial" w:cs="Arial"/>
          <w:b/>
          <w:sz w:val="24"/>
          <w:szCs w:val="24"/>
        </w:rPr>
      </w:pPr>
      <w:r>
        <w:rPr>
          <w:rFonts w:ascii="Arial" w:hAnsi="Arial" w:cs="Arial"/>
          <w:b/>
          <w:sz w:val="24"/>
          <w:szCs w:val="24"/>
        </w:rPr>
        <w:t>Admission to School</w:t>
      </w:r>
    </w:p>
    <w:p w:rsidR="005A438D" w:rsidRDefault="00503B1E" w:rsidP="00527101">
      <w:pPr>
        <w:spacing w:after="0"/>
        <w:rPr>
          <w:rFonts w:ascii="Arial" w:hAnsi="Arial" w:cs="Arial"/>
          <w:sz w:val="24"/>
          <w:szCs w:val="24"/>
        </w:rPr>
      </w:pPr>
      <w:r w:rsidRPr="00503B1E">
        <w:rPr>
          <w:rFonts w:ascii="Arial" w:hAnsi="Arial" w:cs="Arial"/>
          <w:sz w:val="24"/>
          <w:szCs w:val="24"/>
        </w:rPr>
        <w:t>As part of admission, the school will seek information about languages spoken and understood by the pupil, languages used within the family, previous schooling, literacy in the pupil’s home language(s), previous experience of learning English and any additional educational needs. This information will inform initial assessment and provision</w:t>
      </w:r>
      <w:r>
        <w:rPr>
          <w:rFonts w:ascii="Arial" w:hAnsi="Arial" w:cs="Arial"/>
          <w:sz w:val="24"/>
          <w:szCs w:val="24"/>
        </w:rPr>
        <w:t xml:space="preserve">. </w:t>
      </w:r>
      <w:r w:rsidR="005A438D" w:rsidRPr="005A438D">
        <w:rPr>
          <w:rFonts w:ascii="Arial" w:hAnsi="Arial" w:cs="Arial"/>
          <w:sz w:val="24"/>
          <w:szCs w:val="24"/>
        </w:rPr>
        <w:t>This information is added to our MIS system, Arbor.</w:t>
      </w:r>
    </w:p>
    <w:p w:rsidR="00503B1E" w:rsidRPr="005A438D" w:rsidRDefault="00503B1E" w:rsidP="00527101">
      <w:pPr>
        <w:spacing w:after="0"/>
        <w:rPr>
          <w:rFonts w:ascii="Arial" w:hAnsi="Arial" w:cs="Arial"/>
          <w:sz w:val="24"/>
          <w:szCs w:val="24"/>
        </w:rPr>
      </w:pPr>
    </w:p>
    <w:p w:rsidR="005A438D" w:rsidRPr="005A438D" w:rsidRDefault="005A438D" w:rsidP="005A438D">
      <w:pPr>
        <w:rPr>
          <w:rFonts w:ascii="Arial" w:hAnsi="Arial" w:cs="Arial"/>
          <w:sz w:val="24"/>
          <w:szCs w:val="24"/>
        </w:rPr>
      </w:pPr>
      <w:r w:rsidRPr="005A438D">
        <w:rPr>
          <w:rFonts w:ascii="Arial" w:hAnsi="Arial" w:cs="Arial"/>
          <w:sz w:val="24"/>
          <w:szCs w:val="24"/>
        </w:rPr>
        <w:t>Children with EAL will generally be placed in</w:t>
      </w:r>
      <w:r>
        <w:rPr>
          <w:rFonts w:ascii="Arial" w:hAnsi="Arial" w:cs="Arial"/>
          <w:sz w:val="24"/>
          <w:szCs w:val="24"/>
        </w:rPr>
        <w:t xml:space="preserve"> </w:t>
      </w:r>
      <w:r w:rsidRPr="005A438D">
        <w:rPr>
          <w:rFonts w:ascii="Arial" w:hAnsi="Arial" w:cs="Arial"/>
          <w:sz w:val="24"/>
          <w:szCs w:val="24"/>
        </w:rPr>
        <w:t>their chronological year group</w:t>
      </w:r>
      <w:r w:rsidR="00B108D2">
        <w:rPr>
          <w:rFonts w:ascii="Arial" w:hAnsi="Arial" w:cs="Arial"/>
          <w:sz w:val="24"/>
          <w:szCs w:val="24"/>
        </w:rPr>
        <w:t>.</w:t>
      </w:r>
    </w:p>
    <w:p w:rsidR="005A438D" w:rsidRPr="00326940" w:rsidRDefault="005A438D" w:rsidP="005A438D">
      <w:pPr>
        <w:rPr>
          <w:rFonts w:ascii="Arial" w:hAnsi="Arial" w:cs="Arial"/>
          <w:sz w:val="24"/>
          <w:szCs w:val="24"/>
        </w:rPr>
      </w:pPr>
      <w:r>
        <w:rPr>
          <w:rFonts w:ascii="Arial" w:hAnsi="Arial" w:cs="Arial"/>
          <w:sz w:val="24"/>
          <w:szCs w:val="24"/>
        </w:rPr>
        <w:t>All children with EAL will be allocated a buddy from their class to help support them settle in.</w:t>
      </w:r>
      <w:r w:rsidRPr="00326940">
        <w:rPr>
          <w:rFonts w:ascii="Arial" w:hAnsi="Arial" w:cs="Arial"/>
          <w:sz w:val="24"/>
          <w:szCs w:val="24"/>
        </w:rPr>
        <w:t xml:space="preserve"> </w:t>
      </w:r>
    </w:p>
    <w:p w:rsidR="0023797D" w:rsidRPr="00326940" w:rsidRDefault="0023797D" w:rsidP="00B108D2">
      <w:pPr>
        <w:spacing w:after="0"/>
        <w:rPr>
          <w:rFonts w:ascii="Arial" w:hAnsi="Arial" w:cs="Arial"/>
          <w:b/>
          <w:sz w:val="24"/>
          <w:szCs w:val="24"/>
        </w:rPr>
      </w:pPr>
      <w:r w:rsidRPr="00326940">
        <w:rPr>
          <w:rFonts w:ascii="Arial" w:hAnsi="Arial" w:cs="Arial"/>
          <w:b/>
          <w:sz w:val="24"/>
          <w:szCs w:val="24"/>
        </w:rPr>
        <w:t>Identification and Assessment</w:t>
      </w:r>
    </w:p>
    <w:p w:rsidR="009D6E27" w:rsidRDefault="0032244C" w:rsidP="00B108D2">
      <w:pPr>
        <w:spacing w:after="0"/>
        <w:rPr>
          <w:rFonts w:ascii="Arial" w:hAnsi="Arial" w:cs="Arial"/>
          <w:sz w:val="24"/>
          <w:szCs w:val="24"/>
        </w:rPr>
      </w:pPr>
      <w:r w:rsidRPr="0032244C">
        <w:rPr>
          <w:rFonts w:ascii="Arial" w:hAnsi="Arial" w:cs="Arial"/>
          <w:sz w:val="24"/>
          <w:szCs w:val="24"/>
        </w:rPr>
        <w:t>Teachers will gather information about the pupil’s linguistic and educational background and undertake an initial assessment of their proficiency in English, drawing on Hampshire EMTAS guidance and The Bell Foundation EAL Assessment Framework as appropriate.</w:t>
      </w:r>
    </w:p>
    <w:p w:rsidR="0032244C" w:rsidRDefault="0032244C" w:rsidP="00B108D2">
      <w:pPr>
        <w:spacing w:after="0"/>
        <w:rPr>
          <w:rFonts w:ascii="Arial" w:hAnsi="Arial" w:cs="Arial"/>
          <w:sz w:val="24"/>
          <w:szCs w:val="24"/>
        </w:rPr>
      </w:pPr>
    </w:p>
    <w:p w:rsidR="009D6E27" w:rsidRPr="009D6E27" w:rsidRDefault="009D6E27" w:rsidP="009D6E27">
      <w:pPr>
        <w:spacing w:after="0"/>
        <w:rPr>
          <w:rFonts w:ascii="Arial" w:hAnsi="Arial" w:cs="Arial"/>
          <w:sz w:val="24"/>
          <w:szCs w:val="24"/>
          <w:u w:val="single"/>
        </w:rPr>
      </w:pPr>
      <w:r w:rsidRPr="009D6E27">
        <w:rPr>
          <w:rFonts w:ascii="Arial" w:hAnsi="Arial" w:cs="Arial"/>
          <w:sz w:val="24"/>
          <w:szCs w:val="24"/>
          <w:u w:val="single"/>
        </w:rPr>
        <w:t>Proficiency framework</w:t>
      </w:r>
    </w:p>
    <w:p w:rsidR="009D6E27" w:rsidRDefault="006E1D74" w:rsidP="009D6E27">
      <w:pPr>
        <w:spacing w:after="0"/>
        <w:rPr>
          <w:rFonts w:ascii="Arial" w:hAnsi="Arial" w:cs="Arial"/>
          <w:sz w:val="24"/>
          <w:szCs w:val="24"/>
        </w:rPr>
      </w:pPr>
      <w:proofErr w:type="spellStart"/>
      <w:r w:rsidRPr="006E1D74">
        <w:rPr>
          <w:rFonts w:ascii="Arial" w:hAnsi="Arial" w:cs="Arial"/>
          <w:sz w:val="24"/>
          <w:szCs w:val="24"/>
        </w:rPr>
        <w:t>Mengham</w:t>
      </w:r>
      <w:proofErr w:type="spellEnd"/>
      <w:r w:rsidRPr="006E1D74">
        <w:rPr>
          <w:rFonts w:ascii="Arial" w:hAnsi="Arial" w:cs="Arial"/>
          <w:sz w:val="24"/>
          <w:szCs w:val="24"/>
        </w:rPr>
        <w:t xml:space="preserve"> Junior School uses The Bell Foundation EAL Assessment Framework proficiency bands A-E to assess English-language proficiency, identify need, inform teaching and monitor progress</w:t>
      </w:r>
      <w:r w:rsidR="00731D05">
        <w:rPr>
          <w:rFonts w:ascii="Arial" w:hAnsi="Arial" w:cs="Arial"/>
          <w:sz w:val="24"/>
          <w:szCs w:val="24"/>
        </w:rPr>
        <w:t>:</w:t>
      </w:r>
      <w:r w:rsidR="009D6E27" w:rsidRPr="009D6E27">
        <w:rPr>
          <w:rFonts w:ascii="Arial" w:hAnsi="Arial" w:cs="Arial"/>
          <w:sz w:val="24"/>
          <w:szCs w:val="24"/>
        </w:rPr>
        <w:t xml:space="preserve"> </w:t>
      </w:r>
    </w:p>
    <w:p w:rsidR="00731D05" w:rsidRDefault="00731D05" w:rsidP="009D6E27">
      <w:pPr>
        <w:spacing w:after="0"/>
        <w:rPr>
          <w:rFonts w:ascii="Arial" w:hAnsi="Arial" w:cs="Arial"/>
          <w:sz w:val="24"/>
          <w:szCs w:val="24"/>
        </w:rPr>
      </w:pPr>
    </w:p>
    <w:tbl>
      <w:tblPr>
        <w:tblStyle w:val="TableGrid"/>
        <w:tblW w:w="0" w:type="auto"/>
        <w:tblLook w:val="04A0" w:firstRow="1" w:lastRow="0" w:firstColumn="1" w:lastColumn="0" w:noHBand="0" w:noVBand="1"/>
      </w:tblPr>
      <w:tblGrid>
        <w:gridCol w:w="390"/>
        <w:gridCol w:w="1475"/>
        <w:gridCol w:w="7088"/>
      </w:tblGrid>
      <w:tr w:rsidR="00731D05" w:rsidRPr="00731D05" w:rsidTr="00731D05">
        <w:tc>
          <w:tcPr>
            <w:tcW w:w="390" w:type="dxa"/>
            <w:shd w:val="clear" w:color="auto" w:fill="DDEEFF"/>
          </w:tcPr>
          <w:p w:rsidR="00731D05" w:rsidRPr="00731D05" w:rsidRDefault="00731D05" w:rsidP="00731D05">
            <w:pPr>
              <w:rPr>
                <w:rFonts w:ascii="Arial" w:hAnsi="Arial" w:cs="Arial"/>
                <w:sz w:val="20"/>
                <w:szCs w:val="24"/>
              </w:rPr>
            </w:pPr>
            <w:r w:rsidRPr="00731D05">
              <w:rPr>
                <w:rFonts w:ascii="Arial" w:hAnsi="Arial" w:cs="Arial"/>
                <w:sz w:val="20"/>
                <w:szCs w:val="24"/>
              </w:rPr>
              <w:t>A</w:t>
            </w:r>
          </w:p>
        </w:tc>
        <w:tc>
          <w:tcPr>
            <w:tcW w:w="1475" w:type="dxa"/>
            <w:shd w:val="clear" w:color="auto" w:fill="DDEEFF"/>
          </w:tcPr>
          <w:p w:rsidR="00731D05" w:rsidRPr="00731D05" w:rsidRDefault="00731D05" w:rsidP="00731D05">
            <w:pPr>
              <w:rPr>
                <w:rFonts w:ascii="Arial" w:hAnsi="Arial" w:cs="Arial"/>
                <w:sz w:val="20"/>
                <w:szCs w:val="24"/>
              </w:rPr>
            </w:pPr>
            <w:r w:rsidRPr="00731D05">
              <w:rPr>
                <w:rFonts w:ascii="Arial" w:hAnsi="Arial" w:cs="Arial"/>
                <w:sz w:val="20"/>
                <w:szCs w:val="24"/>
              </w:rPr>
              <w:t>New to English</w:t>
            </w:r>
          </w:p>
        </w:tc>
        <w:tc>
          <w:tcPr>
            <w:tcW w:w="7088" w:type="dxa"/>
            <w:shd w:val="clear" w:color="auto" w:fill="DDEEFF"/>
          </w:tcPr>
          <w:p w:rsidR="00731D05" w:rsidRPr="00731D05" w:rsidRDefault="00731D05" w:rsidP="00731D05">
            <w:pPr>
              <w:rPr>
                <w:rFonts w:ascii="Arial" w:hAnsi="Arial" w:cs="Arial"/>
                <w:sz w:val="20"/>
                <w:szCs w:val="24"/>
              </w:rPr>
            </w:pPr>
            <w:r w:rsidRPr="00731D05">
              <w:rPr>
                <w:rFonts w:ascii="Arial" w:hAnsi="Arial" w:cs="Arial"/>
                <w:sz w:val="20"/>
                <w:szCs w:val="24"/>
              </w:rPr>
              <w:t>Engage in highly scaffolded listening activities, learning basic classroom language and linking sounds to actions and meanings</w:t>
            </w:r>
          </w:p>
          <w:p w:rsidR="00731D05" w:rsidRPr="00731D05" w:rsidRDefault="00731D05" w:rsidP="00731D05">
            <w:pPr>
              <w:rPr>
                <w:rFonts w:ascii="Arial" w:hAnsi="Arial" w:cs="Arial"/>
                <w:sz w:val="20"/>
                <w:szCs w:val="24"/>
              </w:rPr>
            </w:pPr>
            <w:r w:rsidRPr="00731D05">
              <w:rPr>
                <w:rFonts w:ascii="Arial" w:hAnsi="Arial" w:cs="Arial"/>
                <w:sz w:val="20"/>
                <w:szCs w:val="24"/>
              </w:rPr>
              <w:t>Show emerging competence in basic oral expression</w:t>
            </w:r>
          </w:p>
          <w:p w:rsidR="00731D05" w:rsidRPr="00731D05" w:rsidRDefault="00731D05" w:rsidP="00731D05">
            <w:pPr>
              <w:rPr>
                <w:rFonts w:ascii="Arial" w:hAnsi="Arial" w:cs="Arial"/>
                <w:sz w:val="20"/>
                <w:szCs w:val="24"/>
              </w:rPr>
            </w:pPr>
            <w:r w:rsidRPr="00731D05">
              <w:rPr>
                <w:rFonts w:ascii="Arial" w:hAnsi="Arial" w:cs="Arial"/>
                <w:sz w:val="20"/>
                <w:szCs w:val="24"/>
              </w:rPr>
              <w:t>Demonstrate little or no knowledge of written English; taking first steps to engage with written and digital texts in English</w:t>
            </w:r>
          </w:p>
          <w:p w:rsidR="00731D05" w:rsidRPr="00731D05" w:rsidRDefault="00731D05" w:rsidP="00731D05">
            <w:pPr>
              <w:rPr>
                <w:rFonts w:ascii="Arial" w:hAnsi="Arial" w:cs="Arial"/>
                <w:sz w:val="20"/>
                <w:szCs w:val="24"/>
              </w:rPr>
            </w:pPr>
            <w:r w:rsidRPr="00731D05">
              <w:rPr>
                <w:rFonts w:ascii="Arial" w:hAnsi="Arial" w:cs="Arial"/>
                <w:sz w:val="20"/>
                <w:szCs w:val="24"/>
              </w:rPr>
              <w:t>Demonstrate competence in managing basic, simple and isolated phrases</w:t>
            </w:r>
          </w:p>
        </w:tc>
      </w:tr>
      <w:tr w:rsidR="00731D05" w:rsidRPr="00731D05" w:rsidTr="00731D05">
        <w:tc>
          <w:tcPr>
            <w:tcW w:w="390" w:type="dxa"/>
            <w:shd w:val="clear" w:color="auto" w:fill="99CCFF"/>
          </w:tcPr>
          <w:p w:rsidR="00731D05" w:rsidRPr="00731D05" w:rsidRDefault="00731D05" w:rsidP="00731D05">
            <w:pPr>
              <w:rPr>
                <w:rFonts w:ascii="Arial" w:hAnsi="Arial" w:cs="Arial"/>
                <w:sz w:val="20"/>
                <w:szCs w:val="24"/>
              </w:rPr>
            </w:pPr>
            <w:r w:rsidRPr="00731D05">
              <w:rPr>
                <w:rFonts w:ascii="Arial" w:hAnsi="Arial" w:cs="Arial"/>
                <w:sz w:val="20"/>
                <w:szCs w:val="24"/>
              </w:rPr>
              <w:t>B</w:t>
            </w:r>
          </w:p>
        </w:tc>
        <w:tc>
          <w:tcPr>
            <w:tcW w:w="1475" w:type="dxa"/>
            <w:shd w:val="clear" w:color="auto" w:fill="99CCFF"/>
          </w:tcPr>
          <w:p w:rsidR="00731D05" w:rsidRPr="00731D05" w:rsidRDefault="00731D05" w:rsidP="00731D05">
            <w:pPr>
              <w:rPr>
                <w:rFonts w:ascii="Arial" w:hAnsi="Arial" w:cs="Arial"/>
                <w:sz w:val="20"/>
                <w:szCs w:val="24"/>
              </w:rPr>
            </w:pPr>
            <w:r w:rsidRPr="00731D05">
              <w:rPr>
                <w:rFonts w:ascii="Arial" w:hAnsi="Arial" w:cs="Arial"/>
                <w:sz w:val="20"/>
                <w:szCs w:val="24"/>
              </w:rPr>
              <w:t>Early Acquisition</w:t>
            </w:r>
          </w:p>
        </w:tc>
        <w:tc>
          <w:tcPr>
            <w:tcW w:w="7088" w:type="dxa"/>
            <w:shd w:val="clear" w:color="auto" w:fill="99CCFF"/>
          </w:tcPr>
          <w:p w:rsidR="00731D05" w:rsidRPr="00731D05" w:rsidRDefault="00731D05" w:rsidP="00731D05">
            <w:pPr>
              <w:rPr>
                <w:rFonts w:ascii="Arial" w:hAnsi="Arial" w:cs="Arial"/>
                <w:sz w:val="20"/>
                <w:szCs w:val="24"/>
              </w:rPr>
            </w:pPr>
            <w:r w:rsidRPr="00731D05">
              <w:rPr>
                <w:rFonts w:ascii="Arial" w:hAnsi="Arial" w:cs="Arial"/>
                <w:sz w:val="20"/>
                <w:szCs w:val="24"/>
              </w:rPr>
              <w:t>Show a developing autonomy in processing speech</w:t>
            </w:r>
          </w:p>
          <w:p w:rsidR="00731D05" w:rsidRPr="00731D05" w:rsidRDefault="00731D05" w:rsidP="00731D05">
            <w:pPr>
              <w:rPr>
                <w:rFonts w:ascii="Arial" w:hAnsi="Arial" w:cs="Arial"/>
                <w:sz w:val="20"/>
                <w:szCs w:val="24"/>
              </w:rPr>
            </w:pPr>
            <w:r w:rsidRPr="00731D05">
              <w:rPr>
                <w:rFonts w:ascii="Arial" w:hAnsi="Arial" w:cs="Arial"/>
                <w:sz w:val="20"/>
                <w:szCs w:val="24"/>
              </w:rPr>
              <w:t>Show emerging competence in the ability to respond verbally in interactions with others</w:t>
            </w:r>
          </w:p>
          <w:p w:rsidR="00731D05" w:rsidRPr="00731D05" w:rsidRDefault="00731D05" w:rsidP="00731D05">
            <w:pPr>
              <w:rPr>
                <w:rFonts w:ascii="Arial" w:hAnsi="Arial" w:cs="Arial"/>
                <w:sz w:val="20"/>
                <w:szCs w:val="24"/>
              </w:rPr>
            </w:pPr>
            <w:r w:rsidRPr="00731D05">
              <w:rPr>
                <w:rFonts w:ascii="Arial" w:hAnsi="Arial" w:cs="Arial"/>
                <w:sz w:val="20"/>
                <w:szCs w:val="24"/>
              </w:rPr>
              <w:t>Make sense of written text at word and phrase/sentence level, using visual information to help decipher meaning</w:t>
            </w:r>
          </w:p>
          <w:p w:rsidR="00731D05" w:rsidRPr="00731D05" w:rsidRDefault="00731D05" w:rsidP="00731D05">
            <w:pPr>
              <w:rPr>
                <w:rFonts w:ascii="Arial" w:hAnsi="Arial" w:cs="Arial"/>
                <w:sz w:val="20"/>
                <w:szCs w:val="24"/>
              </w:rPr>
            </w:pPr>
            <w:r w:rsidRPr="00731D05">
              <w:rPr>
                <w:rFonts w:ascii="Arial" w:hAnsi="Arial" w:cs="Arial"/>
                <w:sz w:val="20"/>
                <w:szCs w:val="24"/>
              </w:rPr>
              <w:t>Demonstrate competence in producing simple sentences and paragraphs on familiar topics conforming to taught expectations</w:t>
            </w:r>
          </w:p>
        </w:tc>
      </w:tr>
      <w:tr w:rsidR="00731D05" w:rsidRPr="00731D05" w:rsidTr="00731D05">
        <w:tc>
          <w:tcPr>
            <w:tcW w:w="390" w:type="dxa"/>
            <w:shd w:val="clear" w:color="auto" w:fill="DDEEFF"/>
          </w:tcPr>
          <w:p w:rsidR="00731D05" w:rsidRPr="00731D05" w:rsidRDefault="00731D05" w:rsidP="00731D05">
            <w:pPr>
              <w:rPr>
                <w:rFonts w:ascii="Arial" w:hAnsi="Arial" w:cs="Arial"/>
                <w:sz w:val="20"/>
                <w:szCs w:val="24"/>
              </w:rPr>
            </w:pPr>
            <w:r w:rsidRPr="00731D05">
              <w:rPr>
                <w:rFonts w:ascii="Arial" w:hAnsi="Arial" w:cs="Arial"/>
                <w:sz w:val="20"/>
                <w:szCs w:val="24"/>
              </w:rPr>
              <w:t>C</w:t>
            </w:r>
          </w:p>
        </w:tc>
        <w:tc>
          <w:tcPr>
            <w:tcW w:w="1475" w:type="dxa"/>
            <w:shd w:val="clear" w:color="auto" w:fill="DDEEFF"/>
          </w:tcPr>
          <w:p w:rsidR="00731D05" w:rsidRPr="00731D05" w:rsidRDefault="00731D05" w:rsidP="00731D05">
            <w:pPr>
              <w:rPr>
                <w:rFonts w:ascii="Arial" w:hAnsi="Arial" w:cs="Arial"/>
                <w:sz w:val="20"/>
                <w:szCs w:val="24"/>
              </w:rPr>
            </w:pPr>
            <w:r w:rsidRPr="00731D05">
              <w:rPr>
                <w:rFonts w:ascii="Arial" w:hAnsi="Arial" w:cs="Arial"/>
                <w:sz w:val="20"/>
                <w:szCs w:val="24"/>
              </w:rPr>
              <w:t>Developing Competence</w:t>
            </w:r>
          </w:p>
        </w:tc>
        <w:tc>
          <w:tcPr>
            <w:tcW w:w="7088" w:type="dxa"/>
            <w:shd w:val="clear" w:color="auto" w:fill="DDEEFF"/>
          </w:tcPr>
          <w:p w:rsidR="00731D05" w:rsidRPr="00731D05" w:rsidRDefault="00731D05" w:rsidP="00731D05">
            <w:pPr>
              <w:rPr>
                <w:rFonts w:ascii="Arial" w:hAnsi="Arial" w:cs="Arial"/>
                <w:sz w:val="20"/>
                <w:szCs w:val="24"/>
              </w:rPr>
            </w:pPr>
            <w:r w:rsidRPr="00731D05">
              <w:rPr>
                <w:rFonts w:ascii="Arial" w:hAnsi="Arial" w:cs="Arial"/>
                <w:sz w:val="20"/>
                <w:szCs w:val="24"/>
              </w:rPr>
              <w:t>Show developing independence in the use of basic listening skills needed to engage with learning</w:t>
            </w:r>
          </w:p>
          <w:p w:rsidR="00731D05" w:rsidRPr="00731D05" w:rsidRDefault="00731D05" w:rsidP="00731D05">
            <w:pPr>
              <w:rPr>
                <w:rFonts w:ascii="Arial" w:hAnsi="Arial" w:cs="Arial"/>
                <w:sz w:val="20"/>
                <w:szCs w:val="24"/>
              </w:rPr>
            </w:pPr>
            <w:r w:rsidRPr="00731D05">
              <w:rPr>
                <w:rFonts w:ascii="Arial" w:hAnsi="Arial" w:cs="Arial"/>
                <w:sz w:val="20"/>
                <w:szCs w:val="24"/>
              </w:rPr>
              <w:t>Demonstrate emerging competence in spontaneous expression and communication</w:t>
            </w:r>
          </w:p>
          <w:p w:rsidR="00731D05" w:rsidRPr="00731D05" w:rsidRDefault="00731D05" w:rsidP="00731D05">
            <w:pPr>
              <w:rPr>
                <w:rFonts w:ascii="Arial" w:hAnsi="Arial" w:cs="Arial"/>
                <w:sz w:val="20"/>
                <w:szCs w:val="24"/>
              </w:rPr>
            </w:pPr>
            <w:r w:rsidRPr="00731D05">
              <w:rPr>
                <w:rFonts w:ascii="Arial" w:hAnsi="Arial" w:cs="Arial"/>
                <w:sz w:val="20"/>
                <w:szCs w:val="24"/>
              </w:rPr>
              <w:t>Draw on growing knowledge of vocabulary and grammar to engage with curriculum-related texts and tasks</w:t>
            </w:r>
          </w:p>
          <w:p w:rsidR="00731D05" w:rsidRPr="00731D05" w:rsidRDefault="00731D05" w:rsidP="00731D05">
            <w:pPr>
              <w:rPr>
                <w:rFonts w:ascii="Arial" w:hAnsi="Arial" w:cs="Arial"/>
                <w:sz w:val="20"/>
                <w:szCs w:val="24"/>
              </w:rPr>
            </w:pPr>
            <w:r w:rsidRPr="00731D05">
              <w:rPr>
                <w:rFonts w:ascii="Arial" w:hAnsi="Arial" w:cs="Arial"/>
                <w:sz w:val="20"/>
                <w:szCs w:val="24"/>
              </w:rPr>
              <w:t>Demonstrate competence in describing and narrating personal experiences with greater accuracy and beginning to experiment with more sophisticated writing in a variety of genres in different curriculum contexts</w:t>
            </w:r>
          </w:p>
        </w:tc>
      </w:tr>
      <w:tr w:rsidR="00731D05" w:rsidRPr="00731D05" w:rsidTr="00731D05">
        <w:tc>
          <w:tcPr>
            <w:tcW w:w="390" w:type="dxa"/>
            <w:shd w:val="clear" w:color="auto" w:fill="99CCFF"/>
          </w:tcPr>
          <w:p w:rsidR="00731D05" w:rsidRPr="00731D05" w:rsidRDefault="00731D05" w:rsidP="00731D05">
            <w:pPr>
              <w:rPr>
                <w:rFonts w:ascii="Arial" w:hAnsi="Arial" w:cs="Arial"/>
                <w:sz w:val="20"/>
                <w:szCs w:val="24"/>
              </w:rPr>
            </w:pPr>
            <w:r w:rsidRPr="00731D05">
              <w:rPr>
                <w:rFonts w:ascii="Arial" w:hAnsi="Arial" w:cs="Arial"/>
                <w:sz w:val="20"/>
                <w:szCs w:val="24"/>
              </w:rPr>
              <w:t>D</w:t>
            </w:r>
          </w:p>
        </w:tc>
        <w:tc>
          <w:tcPr>
            <w:tcW w:w="1475" w:type="dxa"/>
            <w:shd w:val="clear" w:color="auto" w:fill="99CCFF"/>
          </w:tcPr>
          <w:p w:rsidR="00731D05" w:rsidRPr="00731D05" w:rsidRDefault="00731D05" w:rsidP="00731D05">
            <w:pPr>
              <w:rPr>
                <w:rFonts w:ascii="Arial" w:hAnsi="Arial" w:cs="Arial"/>
                <w:sz w:val="20"/>
                <w:szCs w:val="24"/>
              </w:rPr>
            </w:pPr>
            <w:r w:rsidRPr="00731D05">
              <w:rPr>
                <w:rFonts w:ascii="Arial" w:hAnsi="Arial" w:cs="Arial"/>
                <w:sz w:val="20"/>
                <w:szCs w:val="24"/>
              </w:rPr>
              <w:t>Competent</w:t>
            </w:r>
          </w:p>
        </w:tc>
        <w:tc>
          <w:tcPr>
            <w:tcW w:w="7088" w:type="dxa"/>
            <w:shd w:val="clear" w:color="auto" w:fill="99CCFF"/>
          </w:tcPr>
          <w:p w:rsidR="00731D05" w:rsidRPr="00731D05" w:rsidRDefault="00731D05" w:rsidP="00731D05">
            <w:pPr>
              <w:rPr>
                <w:rFonts w:ascii="Arial" w:hAnsi="Arial" w:cs="Arial"/>
                <w:sz w:val="20"/>
                <w:szCs w:val="24"/>
              </w:rPr>
            </w:pPr>
            <w:r w:rsidRPr="00731D05">
              <w:rPr>
                <w:rFonts w:ascii="Arial" w:hAnsi="Arial" w:cs="Arial"/>
                <w:sz w:val="20"/>
                <w:szCs w:val="24"/>
              </w:rPr>
              <w:t>Apply listening skills over an increasing range of contexts and functions</w:t>
            </w:r>
          </w:p>
          <w:p w:rsidR="00731D05" w:rsidRPr="00731D05" w:rsidRDefault="00731D05" w:rsidP="00731D05">
            <w:pPr>
              <w:rPr>
                <w:rFonts w:ascii="Arial" w:hAnsi="Arial" w:cs="Arial"/>
                <w:sz w:val="20"/>
                <w:szCs w:val="24"/>
              </w:rPr>
            </w:pPr>
            <w:r w:rsidRPr="00731D05">
              <w:rPr>
                <w:rFonts w:ascii="Arial" w:hAnsi="Arial" w:cs="Arial"/>
                <w:sz w:val="20"/>
                <w:szCs w:val="24"/>
              </w:rPr>
              <w:t>Demonstrate competence in producing more varied and complex speech in a wider range of contexts</w:t>
            </w:r>
          </w:p>
          <w:p w:rsidR="00731D05" w:rsidRPr="00731D05" w:rsidRDefault="00731D05" w:rsidP="00731D05">
            <w:pPr>
              <w:rPr>
                <w:rFonts w:ascii="Arial" w:eastAsia="Times New Roman" w:hAnsi="Arial" w:cs="Arial"/>
                <w:sz w:val="20"/>
                <w:szCs w:val="24"/>
                <w:lang w:eastAsia="en-GB"/>
              </w:rPr>
            </w:pPr>
            <w:r w:rsidRPr="00731D05">
              <w:rPr>
                <w:rFonts w:ascii="Arial" w:hAnsi="Arial" w:cs="Arial"/>
                <w:sz w:val="20"/>
                <w:szCs w:val="24"/>
              </w:rPr>
              <w:lastRenderedPageBreak/>
              <w:t>Engage with curriculum related reading activities independently and productively in different subject areas</w:t>
            </w:r>
            <w:r w:rsidRPr="00731D05">
              <w:rPr>
                <w:rFonts w:ascii="Arial" w:eastAsia="Times New Roman" w:hAnsi="Arial" w:cs="Arial"/>
                <w:sz w:val="20"/>
                <w:szCs w:val="24"/>
                <w:lang w:eastAsia="en-GB"/>
              </w:rPr>
              <w:t xml:space="preserve"> </w:t>
            </w:r>
          </w:p>
          <w:p w:rsidR="00731D05" w:rsidRPr="00731D05" w:rsidRDefault="00731D05" w:rsidP="00731D05">
            <w:pPr>
              <w:rPr>
                <w:rFonts w:ascii="Arial" w:hAnsi="Arial" w:cs="Arial"/>
                <w:sz w:val="20"/>
                <w:szCs w:val="24"/>
              </w:rPr>
            </w:pPr>
            <w:r w:rsidRPr="009D6E27">
              <w:rPr>
                <w:rFonts w:ascii="Arial" w:eastAsia="Times New Roman" w:hAnsi="Arial" w:cs="Arial"/>
                <w:sz w:val="20"/>
                <w:szCs w:val="24"/>
                <w:lang w:eastAsia="en-GB"/>
              </w:rPr>
              <w:t>Demonstrate competence in controlling the content and structure of writing with greater accuracy and with a fuller range of vocabulary and grammar</w:t>
            </w:r>
          </w:p>
        </w:tc>
      </w:tr>
      <w:tr w:rsidR="00731D05" w:rsidRPr="00731D05" w:rsidTr="00731D05">
        <w:tc>
          <w:tcPr>
            <w:tcW w:w="390" w:type="dxa"/>
            <w:shd w:val="clear" w:color="auto" w:fill="DDEEFF"/>
          </w:tcPr>
          <w:p w:rsidR="00731D05" w:rsidRPr="00731D05" w:rsidRDefault="00731D05" w:rsidP="00731D05">
            <w:pPr>
              <w:rPr>
                <w:rFonts w:ascii="Arial" w:hAnsi="Arial" w:cs="Arial"/>
                <w:sz w:val="20"/>
                <w:szCs w:val="24"/>
              </w:rPr>
            </w:pPr>
            <w:r w:rsidRPr="00731D05">
              <w:rPr>
                <w:rFonts w:ascii="Arial" w:hAnsi="Arial" w:cs="Arial"/>
                <w:sz w:val="20"/>
                <w:szCs w:val="24"/>
              </w:rPr>
              <w:lastRenderedPageBreak/>
              <w:t>E</w:t>
            </w:r>
          </w:p>
        </w:tc>
        <w:tc>
          <w:tcPr>
            <w:tcW w:w="1475" w:type="dxa"/>
            <w:shd w:val="clear" w:color="auto" w:fill="DDEEFF"/>
          </w:tcPr>
          <w:p w:rsidR="00731D05" w:rsidRPr="00731D05" w:rsidRDefault="00731D05" w:rsidP="00731D05">
            <w:pPr>
              <w:rPr>
                <w:rFonts w:ascii="Arial" w:hAnsi="Arial" w:cs="Arial"/>
                <w:sz w:val="20"/>
                <w:szCs w:val="24"/>
              </w:rPr>
            </w:pPr>
            <w:r w:rsidRPr="00731D05">
              <w:rPr>
                <w:rFonts w:ascii="Arial" w:hAnsi="Arial" w:cs="Arial"/>
                <w:sz w:val="20"/>
                <w:szCs w:val="24"/>
              </w:rPr>
              <w:t>Fluent</w:t>
            </w:r>
          </w:p>
        </w:tc>
        <w:tc>
          <w:tcPr>
            <w:tcW w:w="7088" w:type="dxa"/>
            <w:shd w:val="clear" w:color="auto" w:fill="DDEEFF"/>
          </w:tcPr>
          <w:p w:rsidR="00731D05" w:rsidRPr="00731D05" w:rsidRDefault="00731D05" w:rsidP="00731D05">
            <w:pPr>
              <w:rPr>
                <w:rFonts w:ascii="Arial" w:hAnsi="Arial" w:cs="Arial"/>
                <w:sz w:val="20"/>
                <w:szCs w:val="24"/>
              </w:rPr>
            </w:pPr>
            <w:r w:rsidRPr="00731D05">
              <w:rPr>
                <w:rFonts w:ascii="Arial" w:hAnsi="Arial" w:cs="Arial"/>
                <w:sz w:val="20"/>
                <w:szCs w:val="24"/>
              </w:rPr>
              <w:t>Demonstrate confidence in writing accurately and independently in a variety of genres</w:t>
            </w:r>
          </w:p>
          <w:p w:rsidR="00731D05" w:rsidRPr="00731D05" w:rsidRDefault="00731D05" w:rsidP="00731D05">
            <w:pPr>
              <w:rPr>
                <w:rFonts w:ascii="Arial" w:hAnsi="Arial" w:cs="Arial"/>
                <w:sz w:val="20"/>
                <w:szCs w:val="24"/>
              </w:rPr>
            </w:pPr>
            <w:r w:rsidRPr="00731D05">
              <w:rPr>
                <w:rFonts w:ascii="Arial" w:hAnsi="Arial" w:cs="Arial"/>
                <w:sz w:val="20"/>
                <w:szCs w:val="24"/>
              </w:rPr>
              <w:t>Engage with curriculum-related reading activities independently and productively in different subject areas</w:t>
            </w:r>
          </w:p>
          <w:p w:rsidR="00731D05" w:rsidRPr="00731D05" w:rsidRDefault="00731D05" w:rsidP="00731D05">
            <w:pPr>
              <w:rPr>
                <w:rFonts w:ascii="Arial" w:hAnsi="Arial" w:cs="Arial"/>
                <w:sz w:val="20"/>
                <w:szCs w:val="24"/>
              </w:rPr>
            </w:pPr>
            <w:r w:rsidRPr="00731D05">
              <w:rPr>
                <w:rFonts w:ascii="Arial" w:hAnsi="Arial" w:cs="Arial"/>
                <w:sz w:val="20"/>
                <w:szCs w:val="24"/>
              </w:rPr>
              <w:t>Show competence in fluent, creative use of spoken English</w:t>
            </w:r>
          </w:p>
          <w:p w:rsidR="00731D05" w:rsidRPr="00731D05" w:rsidRDefault="00731D05" w:rsidP="00731D05">
            <w:pPr>
              <w:rPr>
                <w:rFonts w:ascii="Arial" w:hAnsi="Arial" w:cs="Arial"/>
                <w:sz w:val="20"/>
                <w:szCs w:val="24"/>
              </w:rPr>
            </w:pPr>
            <w:r w:rsidRPr="00731D05">
              <w:rPr>
                <w:rFonts w:ascii="Arial" w:hAnsi="Arial" w:cs="Arial"/>
                <w:sz w:val="20"/>
                <w:szCs w:val="24"/>
              </w:rPr>
              <w:t>Show an ability to understand and respond to spoken communication in classroom and school contexts with little or no hindrance</w:t>
            </w:r>
          </w:p>
        </w:tc>
      </w:tr>
    </w:tbl>
    <w:p w:rsidR="00731D05" w:rsidRDefault="00731D05" w:rsidP="009D6E27">
      <w:pPr>
        <w:spacing w:after="0"/>
        <w:rPr>
          <w:rFonts w:ascii="Arial" w:hAnsi="Arial" w:cs="Arial"/>
          <w:sz w:val="24"/>
          <w:szCs w:val="24"/>
        </w:rPr>
      </w:pPr>
    </w:p>
    <w:p w:rsidR="009D6E27" w:rsidRDefault="009D6E27" w:rsidP="009D6E27">
      <w:pPr>
        <w:spacing w:after="0"/>
        <w:rPr>
          <w:rFonts w:ascii="Arial" w:hAnsi="Arial" w:cs="Arial"/>
          <w:sz w:val="24"/>
          <w:szCs w:val="24"/>
        </w:rPr>
      </w:pPr>
      <w:proofErr w:type="spellStart"/>
      <w:r>
        <w:rPr>
          <w:rFonts w:ascii="Arial" w:hAnsi="Arial" w:cs="Arial"/>
          <w:sz w:val="24"/>
          <w:szCs w:val="24"/>
        </w:rPr>
        <w:t>Mengham</w:t>
      </w:r>
      <w:proofErr w:type="spellEnd"/>
      <w:r>
        <w:rPr>
          <w:rFonts w:ascii="Arial" w:hAnsi="Arial" w:cs="Arial"/>
          <w:sz w:val="24"/>
          <w:szCs w:val="24"/>
        </w:rPr>
        <w:t xml:space="preserve"> Junior School </w:t>
      </w:r>
      <w:r w:rsidRPr="009D6E27">
        <w:rPr>
          <w:rFonts w:ascii="Arial" w:hAnsi="Arial" w:cs="Arial"/>
          <w:sz w:val="24"/>
          <w:szCs w:val="24"/>
        </w:rPr>
        <w:t>will</w:t>
      </w:r>
      <w:r>
        <w:rPr>
          <w:rFonts w:ascii="Arial" w:hAnsi="Arial" w:cs="Arial"/>
          <w:sz w:val="24"/>
          <w:szCs w:val="24"/>
        </w:rPr>
        <w:t xml:space="preserve"> </w:t>
      </w:r>
      <w:r w:rsidRPr="009D6E27">
        <w:rPr>
          <w:rFonts w:ascii="Arial" w:hAnsi="Arial" w:cs="Arial"/>
          <w:sz w:val="24"/>
          <w:szCs w:val="24"/>
        </w:rPr>
        <w:t xml:space="preserve">use a ‘best fit’ judgement when deciding proficiency levels for children </w:t>
      </w:r>
      <w:r>
        <w:rPr>
          <w:rFonts w:ascii="Arial" w:hAnsi="Arial" w:cs="Arial"/>
          <w:sz w:val="24"/>
          <w:szCs w:val="24"/>
        </w:rPr>
        <w:t>who have EAL</w:t>
      </w:r>
      <w:r w:rsidRPr="009D6E27">
        <w:rPr>
          <w:rFonts w:ascii="Arial" w:hAnsi="Arial" w:cs="Arial"/>
          <w:sz w:val="24"/>
          <w:szCs w:val="24"/>
        </w:rPr>
        <w:t>, using assessment and discussion with teachers.</w:t>
      </w:r>
    </w:p>
    <w:p w:rsidR="009D6E27" w:rsidRDefault="009D6E27" w:rsidP="00B108D2">
      <w:pPr>
        <w:spacing w:after="0"/>
        <w:rPr>
          <w:rFonts w:ascii="Arial" w:hAnsi="Arial" w:cs="Arial"/>
          <w:sz w:val="24"/>
          <w:szCs w:val="24"/>
        </w:rPr>
      </w:pPr>
    </w:p>
    <w:p w:rsidR="006E1D74" w:rsidRDefault="006E1D74" w:rsidP="00B108D2">
      <w:pPr>
        <w:spacing w:after="0"/>
        <w:rPr>
          <w:rFonts w:ascii="Arial" w:hAnsi="Arial" w:cs="Arial"/>
          <w:sz w:val="24"/>
          <w:szCs w:val="24"/>
        </w:rPr>
      </w:pPr>
      <w:r w:rsidRPr="006E1D74">
        <w:rPr>
          <w:rFonts w:ascii="Arial" w:hAnsi="Arial" w:cs="Arial"/>
          <w:sz w:val="24"/>
          <w:szCs w:val="24"/>
        </w:rPr>
        <w:t>Pupils who use EAL will have their spoken English, phonological awareness and prior literacy experiences carefully assessed when determining the most appropriate approach to early reading. In line with current Hampshire EMTAS guidance, pupils at the early stages of learning English will be supported to access systematic synthetic phonics as soon as appropriate, alongside explicit development of spoken English, vocabulary, comprehension and meaning. Teaching will take account of pupils’ existing knowledge of other languages and writing systems. Where phonics teaching is required, this will be delivered through the school’s Read Write Inc. programme, or Fresh Start where appropriate.</w:t>
      </w:r>
    </w:p>
    <w:p w:rsidR="006E1D74" w:rsidRDefault="006E1D74" w:rsidP="00B108D2">
      <w:pPr>
        <w:spacing w:after="0"/>
        <w:rPr>
          <w:rFonts w:ascii="Arial" w:hAnsi="Arial" w:cs="Arial"/>
          <w:sz w:val="24"/>
          <w:szCs w:val="24"/>
        </w:rPr>
      </w:pPr>
    </w:p>
    <w:p w:rsidR="00503B1E" w:rsidRPr="00503B1E" w:rsidRDefault="00503B1E" w:rsidP="00503B1E">
      <w:pPr>
        <w:spacing w:after="0" w:line="240" w:lineRule="auto"/>
        <w:rPr>
          <w:rFonts w:ascii="Arial" w:hAnsi="Arial" w:cs="Arial"/>
          <w:b/>
          <w:sz w:val="24"/>
          <w:szCs w:val="24"/>
        </w:rPr>
      </w:pPr>
      <w:r w:rsidRPr="00503B1E">
        <w:rPr>
          <w:rFonts w:ascii="Arial" w:hAnsi="Arial" w:cs="Arial"/>
          <w:b/>
          <w:sz w:val="24"/>
          <w:szCs w:val="24"/>
        </w:rPr>
        <w:t>Provision and Intervention</w:t>
      </w:r>
    </w:p>
    <w:p w:rsidR="00503B1E" w:rsidRPr="00503B1E" w:rsidRDefault="00503B1E" w:rsidP="00503B1E">
      <w:pPr>
        <w:spacing w:after="0" w:line="240" w:lineRule="auto"/>
        <w:rPr>
          <w:rFonts w:ascii="Arial" w:hAnsi="Arial" w:cs="Arial"/>
          <w:b/>
          <w:sz w:val="24"/>
          <w:szCs w:val="24"/>
        </w:rPr>
      </w:pPr>
    </w:p>
    <w:p w:rsidR="00503B1E" w:rsidRPr="00503B1E" w:rsidRDefault="00503B1E" w:rsidP="00503B1E">
      <w:pPr>
        <w:spacing w:after="0" w:line="240" w:lineRule="auto"/>
        <w:rPr>
          <w:rFonts w:ascii="Arial" w:hAnsi="Arial" w:cs="Arial"/>
          <w:sz w:val="24"/>
          <w:szCs w:val="24"/>
        </w:rPr>
      </w:pPr>
      <w:r w:rsidRPr="00503B1E">
        <w:rPr>
          <w:rFonts w:ascii="Arial" w:hAnsi="Arial" w:cs="Arial"/>
          <w:sz w:val="24"/>
          <w:szCs w:val="24"/>
        </w:rPr>
        <w:t>High-quality inclusive classroom teaching is the primary means of supporting pupils who use EAL. Language development will be integrated with curriculum learning wherever possible. Pupils will ordinarily learn alongside their peers, with teachers using appropriate scaffolding, modelling, visuals, structured talk, explicit vocabulary instruction and opportunities to draw upon their full linguistic repertoire.</w:t>
      </w:r>
    </w:p>
    <w:p w:rsidR="00503B1E" w:rsidRPr="00503B1E" w:rsidRDefault="00503B1E" w:rsidP="00503B1E">
      <w:pPr>
        <w:spacing w:after="0" w:line="240" w:lineRule="auto"/>
        <w:rPr>
          <w:rFonts w:ascii="Arial" w:hAnsi="Arial" w:cs="Arial"/>
          <w:sz w:val="24"/>
          <w:szCs w:val="24"/>
        </w:rPr>
      </w:pPr>
    </w:p>
    <w:p w:rsidR="00271EF1" w:rsidRDefault="00503B1E" w:rsidP="00503B1E">
      <w:pPr>
        <w:spacing w:after="0" w:line="240" w:lineRule="auto"/>
        <w:rPr>
          <w:rFonts w:ascii="Arial" w:hAnsi="Arial" w:cs="Arial"/>
          <w:sz w:val="24"/>
          <w:szCs w:val="24"/>
        </w:rPr>
      </w:pPr>
      <w:r w:rsidRPr="00503B1E">
        <w:rPr>
          <w:rFonts w:ascii="Arial" w:hAnsi="Arial" w:cs="Arial"/>
          <w:sz w:val="24"/>
          <w:szCs w:val="24"/>
        </w:rPr>
        <w:t>Where assessment identifies a need for additional targeted provision, this will be purposeful, time-limited where appropriate, linked closely to classroom learning and reviewed for impact. Withdrawal from mainstream lessons will be carefully considered so that pupils do not unnecessarily miss curriculum entitlement or opportunities to develop English through interaction with peers.</w:t>
      </w:r>
    </w:p>
    <w:p w:rsidR="00503B1E" w:rsidRPr="00503B1E" w:rsidRDefault="00503B1E" w:rsidP="00503B1E">
      <w:pPr>
        <w:spacing w:after="0" w:line="240" w:lineRule="auto"/>
        <w:rPr>
          <w:rFonts w:ascii="Arial" w:hAnsi="Arial" w:cs="Arial"/>
          <w:sz w:val="24"/>
          <w:szCs w:val="24"/>
        </w:rPr>
      </w:pPr>
    </w:p>
    <w:p w:rsidR="003300A0" w:rsidRPr="00503B1E" w:rsidRDefault="00271EF1" w:rsidP="00271EF1">
      <w:pPr>
        <w:spacing w:after="0" w:line="240" w:lineRule="auto"/>
        <w:rPr>
          <w:rFonts w:ascii="Arial" w:hAnsi="Arial" w:cs="Arial"/>
          <w:b/>
          <w:sz w:val="24"/>
          <w:szCs w:val="24"/>
        </w:rPr>
      </w:pPr>
      <w:bookmarkStart w:id="0" w:name="_GoBack"/>
      <w:r w:rsidRPr="00503B1E">
        <w:rPr>
          <w:rFonts w:ascii="Arial" w:hAnsi="Arial" w:cs="Arial"/>
          <w:b/>
          <w:sz w:val="24"/>
          <w:szCs w:val="24"/>
        </w:rPr>
        <w:t xml:space="preserve">Assessment, </w:t>
      </w:r>
      <w:r w:rsidR="00FD2973" w:rsidRPr="00503B1E">
        <w:rPr>
          <w:rFonts w:ascii="Arial" w:hAnsi="Arial" w:cs="Arial"/>
          <w:b/>
          <w:sz w:val="24"/>
          <w:szCs w:val="24"/>
        </w:rPr>
        <w:t>Monitoring</w:t>
      </w:r>
      <w:r w:rsidRPr="00503B1E">
        <w:rPr>
          <w:rFonts w:ascii="Arial" w:hAnsi="Arial" w:cs="Arial"/>
          <w:b/>
          <w:sz w:val="24"/>
          <w:szCs w:val="24"/>
        </w:rPr>
        <w:t xml:space="preserve"> and Reporting</w:t>
      </w:r>
    </w:p>
    <w:bookmarkEnd w:id="0"/>
    <w:p w:rsidR="006E1D74" w:rsidRDefault="006E1D74" w:rsidP="00271EF1">
      <w:pPr>
        <w:spacing w:after="0" w:line="240" w:lineRule="auto"/>
        <w:rPr>
          <w:rFonts w:ascii="Arial" w:hAnsi="Arial" w:cs="Arial"/>
          <w:b/>
          <w:sz w:val="24"/>
          <w:szCs w:val="24"/>
        </w:rPr>
      </w:pPr>
    </w:p>
    <w:p w:rsidR="006E1D74" w:rsidRPr="0032244C" w:rsidRDefault="006E1D74" w:rsidP="00271EF1">
      <w:pPr>
        <w:spacing w:after="0" w:line="240" w:lineRule="auto"/>
        <w:rPr>
          <w:rFonts w:ascii="Arial" w:hAnsi="Arial" w:cs="Arial"/>
          <w:sz w:val="24"/>
          <w:szCs w:val="24"/>
        </w:rPr>
      </w:pPr>
      <w:r w:rsidRPr="0032244C">
        <w:rPr>
          <w:rFonts w:ascii="Arial" w:hAnsi="Arial" w:cs="Arial"/>
          <w:sz w:val="24"/>
          <w:szCs w:val="24"/>
        </w:rPr>
        <w:t>Assessment will consider pupils’ proficiency across listening, speaking, reading and viewing, and writing. Teachers will use ongoing formative assessment to identify language-learning needs, establish appropriate targets, inform classroom provision and monitor progress over time.</w:t>
      </w:r>
    </w:p>
    <w:p w:rsidR="0032244C" w:rsidRPr="00FD2973" w:rsidRDefault="0032244C" w:rsidP="00271EF1">
      <w:pPr>
        <w:spacing w:after="0" w:line="240" w:lineRule="auto"/>
        <w:rPr>
          <w:rFonts w:ascii="Arial" w:hAnsi="Arial" w:cs="Arial"/>
          <w:b/>
          <w:sz w:val="24"/>
          <w:szCs w:val="24"/>
        </w:rPr>
      </w:pPr>
    </w:p>
    <w:p w:rsidR="00FD2973" w:rsidRDefault="00FD2973" w:rsidP="00271EF1">
      <w:pPr>
        <w:spacing w:after="0" w:line="240" w:lineRule="auto"/>
        <w:rPr>
          <w:rFonts w:ascii="Arial" w:hAnsi="Arial" w:cs="Arial"/>
          <w:sz w:val="24"/>
          <w:szCs w:val="24"/>
        </w:rPr>
      </w:pPr>
      <w:r>
        <w:rPr>
          <w:rFonts w:ascii="Arial" w:hAnsi="Arial" w:cs="Arial"/>
          <w:sz w:val="24"/>
          <w:szCs w:val="24"/>
        </w:rPr>
        <w:t xml:space="preserve">Progress will be monitored by class teachers and any concerns around progress may be raised by class teachers or the senior leadership team at pupil progress meetings.  Parents are invited to attend parents’ evenings three times a year.  Specific information may be translated into a parent/carers home language if requested or the class teacher may use a translation tool on a school device if </w:t>
      </w:r>
      <w:r>
        <w:rPr>
          <w:rFonts w:ascii="Arial" w:hAnsi="Arial" w:cs="Arial"/>
          <w:sz w:val="24"/>
          <w:szCs w:val="24"/>
        </w:rPr>
        <w:lastRenderedPageBreak/>
        <w:t>appropriate.</w:t>
      </w:r>
      <w:r w:rsidRPr="00FD2973">
        <w:rPr>
          <w:rFonts w:ascii="Arial" w:hAnsi="Arial" w:cs="Arial"/>
          <w:sz w:val="24"/>
          <w:szCs w:val="24"/>
        </w:rPr>
        <w:t xml:space="preserve"> </w:t>
      </w:r>
      <w:r>
        <w:rPr>
          <w:rFonts w:ascii="Arial" w:hAnsi="Arial" w:cs="Arial"/>
          <w:sz w:val="24"/>
          <w:szCs w:val="24"/>
        </w:rPr>
        <w:t>A written report on children’s progress and attainment is provided once a year.</w:t>
      </w:r>
    </w:p>
    <w:p w:rsidR="00B108D2" w:rsidRDefault="00B108D2" w:rsidP="003300A0">
      <w:pPr>
        <w:spacing w:after="0"/>
        <w:rPr>
          <w:rFonts w:ascii="Arial" w:hAnsi="Arial" w:cs="Arial"/>
          <w:sz w:val="24"/>
          <w:szCs w:val="24"/>
        </w:rPr>
      </w:pPr>
    </w:p>
    <w:p w:rsidR="00271EF1" w:rsidRDefault="00271EF1" w:rsidP="00271EF1">
      <w:pPr>
        <w:spacing w:after="0"/>
        <w:rPr>
          <w:rFonts w:ascii="Arial" w:hAnsi="Arial" w:cs="Arial"/>
          <w:sz w:val="24"/>
          <w:szCs w:val="24"/>
        </w:rPr>
      </w:pPr>
      <w:r>
        <w:rPr>
          <w:rFonts w:ascii="Arial" w:hAnsi="Arial" w:cs="Arial"/>
          <w:sz w:val="24"/>
          <w:szCs w:val="24"/>
        </w:rPr>
        <w:t>The Governors will monitor the implementation and impact of this policy once a year.</w:t>
      </w:r>
    </w:p>
    <w:p w:rsidR="00271EF1" w:rsidRDefault="00271EF1" w:rsidP="00271EF1">
      <w:pPr>
        <w:spacing w:after="0"/>
        <w:rPr>
          <w:rFonts w:ascii="Arial" w:hAnsi="Arial" w:cs="Arial"/>
          <w:sz w:val="24"/>
          <w:szCs w:val="24"/>
        </w:rPr>
      </w:pPr>
    </w:p>
    <w:p w:rsidR="00B108D2" w:rsidRPr="00B108D2" w:rsidRDefault="00B108D2" w:rsidP="00271EF1">
      <w:pPr>
        <w:spacing w:after="0"/>
        <w:rPr>
          <w:rFonts w:ascii="Arial" w:hAnsi="Arial" w:cs="Arial"/>
          <w:b/>
          <w:sz w:val="24"/>
          <w:szCs w:val="24"/>
        </w:rPr>
      </w:pPr>
      <w:r w:rsidRPr="00B108D2">
        <w:rPr>
          <w:rFonts w:ascii="Arial" w:hAnsi="Arial" w:cs="Arial"/>
          <w:b/>
          <w:sz w:val="24"/>
          <w:szCs w:val="24"/>
        </w:rPr>
        <w:t>Special Educational Needs</w:t>
      </w:r>
    </w:p>
    <w:p w:rsidR="00556FCA" w:rsidRDefault="00556FCA" w:rsidP="00556FCA">
      <w:pPr>
        <w:pStyle w:val="ListParagraph"/>
        <w:numPr>
          <w:ilvl w:val="0"/>
          <w:numId w:val="3"/>
        </w:numPr>
        <w:spacing w:after="0"/>
        <w:rPr>
          <w:rFonts w:ascii="Arial" w:hAnsi="Arial" w:cs="Arial"/>
          <w:sz w:val="24"/>
          <w:szCs w:val="24"/>
        </w:rPr>
      </w:pPr>
      <w:r w:rsidRPr="003814A0">
        <w:rPr>
          <w:rFonts w:ascii="Arial" w:hAnsi="Arial" w:cs="Arial"/>
          <w:sz w:val="24"/>
          <w:szCs w:val="24"/>
        </w:rPr>
        <w:t>A clear distinction is made between EAL and Special Educational Needs (SEN). Children with EAL are not placed on the SEN re</w:t>
      </w:r>
      <w:r>
        <w:rPr>
          <w:rFonts w:ascii="Arial" w:hAnsi="Arial" w:cs="Arial"/>
          <w:sz w:val="24"/>
          <w:szCs w:val="24"/>
        </w:rPr>
        <w:t>gister</w:t>
      </w:r>
      <w:r w:rsidRPr="003814A0">
        <w:rPr>
          <w:rFonts w:ascii="Arial" w:hAnsi="Arial" w:cs="Arial"/>
          <w:sz w:val="24"/>
          <w:szCs w:val="24"/>
        </w:rPr>
        <w:t xml:space="preserve">, unless they have </w:t>
      </w:r>
      <w:r>
        <w:rPr>
          <w:rFonts w:ascii="Arial" w:hAnsi="Arial" w:cs="Arial"/>
          <w:sz w:val="24"/>
          <w:szCs w:val="24"/>
        </w:rPr>
        <w:t xml:space="preserve">identified </w:t>
      </w:r>
      <w:r w:rsidRPr="003814A0">
        <w:rPr>
          <w:rFonts w:ascii="Arial" w:hAnsi="Arial" w:cs="Arial"/>
          <w:sz w:val="24"/>
          <w:szCs w:val="24"/>
        </w:rPr>
        <w:t>SEN.</w:t>
      </w:r>
      <w:r>
        <w:rPr>
          <w:rFonts w:ascii="Arial" w:hAnsi="Arial" w:cs="Arial"/>
          <w:sz w:val="24"/>
          <w:szCs w:val="24"/>
        </w:rPr>
        <w:t xml:space="preserve">  </w:t>
      </w:r>
    </w:p>
    <w:p w:rsidR="00556FCA" w:rsidRDefault="00556FCA" w:rsidP="00556FCA">
      <w:pPr>
        <w:pStyle w:val="ListParagraph"/>
        <w:numPr>
          <w:ilvl w:val="0"/>
          <w:numId w:val="3"/>
        </w:numPr>
        <w:spacing w:after="0"/>
        <w:rPr>
          <w:rFonts w:ascii="Arial" w:hAnsi="Arial" w:cs="Arial"/>
          <w:sz w:val="24"/>
          <w:szCs w:val="24"/>
        </w:rPr>
      </w:pPr>
      <w:r>
        <w:rPr>
          <w:rFonts w:ascii="Arial" w:hAnsi="Arial" w:cs="Arial"/>
          <w:sz w:val="24"/>
          <w:szCs w:val="24"/>
        </w:rPr>
        <w:t>Parents are encouraged to make the school aware their child has SEN on their admissions form.</w:t>
      </w:r>
    </w:p>
    <w:p w:rsidR="00556FCA" w:rsidRDefault="00556FCA" w:rsidP="00556FCA">
      <w:pPr>
        <w:pStyle w:val="ListParagraph"/>
        <w:numPr>
          <w:ilvl w:val="0"/>
          <w:numId w:val="3"/>
        </w:numPr>
        <w:spacing w:after="0"/>
        <w:rPr>
          <w:rFonts w:ascii="Arial" w:hAnsi="Arial" w:cs="Arial"/>
          <w:sz w:val="24"/>
          <w:szCs w:val="24"/>
        </w:rPr>
      </w:pPr>
      <w:r>
        <w:rPr>
          <w:rFonts w:ascii="Arial" w:hAnsi="Arial" w:cs="Arial"/>
          <w:sz w:val="24"/>
          <w:szCs w:val="24"/>
        </w:rPr>
        <w:t>Class teachers may identify concerns and di</w:t>
      </w:r>
      <w:r w:rsidR="00FD2973">
        <w:rPr>
          <w:rFonts w:ascii="Arial" w:hAnsi="Arial" w:cs="Arial"/>
          <w:sz w:val="24"/>
          <w:szCs w:val="24"/>
        </w:rPr>
        <w:t>s</w:t>
      </w:r>
      <w:r>
        <w:rPr>
          <w:rFonts w:ascii="Arial" w:hAnsi="Arial" w:cs="Arial"/>
          <w:sz w:val="24"/>
          <w:szCs w:val="24"/>
        </w:rPr>
        <w:t xml:space="preserve">cuss them with the school </w:t>
      </w:r>
      <w:proofErr w:type="spellStart"/>
      <w:r>
        <w:rPr>
          <w:rFonts w:ascii="Arial" w:hAnsi="Arial" w:cs="Arial"/>
          <w:sz w:val="24"/>
          <w:szCs w:val="24"/>
        </w:rPr>
        <w:t>SENCo</w:t>
      </w:r>
      <w:proofErr w:type="spellEnd"/>
      <w:r>
        <w:rPr>
          <w:rFonts w:ascii="Arial" w:hAnsi="Arial" w:cs="Arial"/>
          <w:sz w:val="24"/>
          <w:szCs w:val="24"/>
        </w:rPr>
        <w:t>.  They will also contact families of children who may need extra support to discuss this further.</w:t>
      </w:r>
    </w:p>
    <w:p w:rsidR="00556FCA" w:rsidRPr="003814A0" w:rsidRDefault="00556FCA" w:rsidP="00556FCA">
      <w:pPr>
        <w:pStyle w:val="ListParagraph"/>
        <w:numPr>
          <w:ilvl w:val="0"/>
          <w:numId w:val="3"/>
        </w:numPr>
        <w:spacing w:after="0"/>
        <w:rPr>
          <w:rFonts w:ascii="Arial" w:hAnsi="Arial" w:cs="Arial"/>
          <w:sz w:val="24"/>
          <w:szCs w:val="24"/>
        </w:rPr>
      </w:pPr>
      <w:r>
        <w:rPr>
          <w:rFonts w:ascii="Arial" w:hAnsi="Arial" w:cs="Arial"/>
          <w:sz w:val="24"/>
          <w:szCs w:val="24"/>
        </w:rPr>
        <w:t xml:space="preserve">Support for parents in understanding SEN provision and processes can be found </w:t>
      </w:r>
      <w:hyperlink r:id="rId7" w:history="1">
        <w:r w:rsidRPr="00556FCA">
          <w:rPr>
            <w:rStyle w:val="Hyperlink"/>
            <w:rFonts w:ascii="Arial" w:hAnsi="Arial" w:cs="Arial"/>
            <w:sz w:val="24"/>
            <w:szCs w:val="24"/>
          </w:rPr>
          <w:t>here</w:t>
        </w:r>
      </w:hyperlink>
      <w:r>
        <w:rPr>
          <w:rFonts w:ascii="Arial" w:hAnsi="Arial" w:cs="Arial"/>
          <w:sz w:val="24"/>
          <w:szCs w:val="24"/>
        </w:rPr>
        <w:t>.</w:t>
      </w:r>
    </w:p>
    <w:p w:rsidR="00FD2973" w:rsidRDefault="00FD2973" w:rsidP="00B108D2">
      <w:pPr>
        <w:spacing w:after="0"/>
        <w:rPr>
          <w:rFonts w:ascii="Arial" w:hAnsi="Arial" w:cs="Arial"/>
          <w:b/>
          <w:sz w:val="24"/>
          <w:szCs w:val="24"/>
        </w:rPr>
      </w:pPr>
    </w:p>
    <w:p w:rsidR="0023797D" w:rsidRDefault="0023797D" w:rsidP="00B108D2">
      <w:pPr>
        <w:spacing w:after="0"/>
        <w:rPr>
          <w:rFonts w:ascii="Arial" w:hAnsi="Arial" w:cs="Arial"/>
          <w:b/>
          <w:sz w:val="24"/>
          <w:szCs w:val="24"/>
        </w:rPr>
      </w:pPr>
      <w:r w:rsidRPr="00326940">
        <w:rPr>
          <w:rFonts w:ascii="Arial" w:hAnsi="Arial" w:cs="Arial"/>
          <w:b/>
          <w:sz w:val="24"/>
          <w:szCs w:val="24"/>
        </w:rPr>
        <w:t>Family and Community Engagement</w:t>
      </w:r>
    </w:p>
    <w:p w:rsidR="00251D19" w:rsidRDefault="00BC59CF" w:rsidP="0023797D">
      <w:pPr>
        <w:rPr>
          <w:rFonts w:ascii="Arial" w:hAnsi="Arial" w:cs="Arial"/>
          <w:sz w:val="24"/>
          <w:szCs w:val="24"/>
        </w:rPr>
      </w:pPr>
      <w:r w:rsidRPr="00BC59CF">
        <w:rPr>
          <w:rFonts w:ascii="Arial" w:hAnsi="Arial" w:cs="Arial"/>
          <w:sz w:val="24"/>
          <w:szCs w:val="24"/>
        </w:rPr>
        <w:t xml:space="preserve">The school recognises that effective engagement with families and the wider community is integral to pupils’ learning, personal development and wellbeing. </w:t>
      </w:r>
    </w:p>
    <w:p w:rsidR="00251D19" w:rsidRDefault="00BC59CF" w:rsidP="0023797D">
      <w:pPr>
        <w:rPr>
          <w:rFonts w:ascii="Arial" w:hAnsi="Arial" w:cs="Arial"/>
          <w:sz w:val="24"/>
          <w:szCs w:val="24"/>
        </w:rPr>
      </w:pPr>
      <w:r w:rsidRPr="00BC59CF">
        <w:rPr>
          <w:rFonts w:ascii="Arial" w:hAnsi="Arial" w:cs="Arial"/>
          <w:sz w:val="24"/>
          <w:szCs w:val="24"/>
        </w:rPr>
        <w:t xml:space="preserve">We are committed to ensuring that parents and carers of pupils who use English as an Additional Language (EAL) are able to engage meaningfully with school life and acknowledge that communication barriers may present challenges, particularly at the point of entry to </w:t>
      </w:r>
      <w:r w:rsidR="00251D19">
        <w:rPr>
          <w:rFonts w:ascii="Arial" w:hAnsi="Arial" w:cs="Arial"/>
          <w:sz w:val="24"/>
          <w:szCs w:val="24"/>
        </w:rPr>
        <w:t>junior</w:t>
      </w:r>
      <w:r w:rsidRPr="00BC59CF">
        <w:rPr>
          <w:rFonts w:ascii="Arial" w:hAnsi="Arial" w:cs="Arial"/>
          <w:sz w:val="24"/>
          <w:szCs w:val="24"/>
        </w:rPr>
        <w:t xml:space="preserve"> education. </w:t>
      </w:r>
    </w:p>
    <w:p w:rsidR="00251D19" w:rsidRDefault="00503B1E" w:rsidP="0023797D">
      <w:pPr>
        <w:rPr>
          <w:rFonts w:ascii="Arial" w:hAnsi="Arial" w:cs="Arial"/>
          <w:sz w:val="24"/>
          <w:szCs w:val="24"/>
        </w:rPr>
      </w:pPr>
      <w:r w:rsidRPr="00503B1E">
        <w:rPr>
          <w:rFonts w:ascii="Arial" w:hAnsi="Arial" w:cs="Arial"/>
          <w:sz w:val="24"/>
          <w:szCs w:val="24"/>
        </w:rPr>
        <w:t>The school will take reasonable steps to ensure that important information is communicated in a form that parents and carers can understand. Depending on the nature and sensitivity of the communication, this may include translated written information, translation technology or appropriate interpreting support</w:t>
      </w:r>
      <w:r w:rsidR="00251D19">
        <w:rPr>
          <w:rFonts w:ascii="Arial" w:hAnsi="Arial" w:cs="Arial"/>
          <w:sz w:val="24"/>
          <w:szCs w:val="24"/>
        </w:rPr>
        <w:t>.  This might be newsletters, curriculum newsletters, trip letters and other important information.  We also</w:t>
      </w:r>
      <w:r w:rsidR="00BC59CF" w:rsidRPr="00BC59CF">
        <w:rPr>
          <w:rFonts w:ascii="Arial" w:hAnsi="Arial" w:cs="Arial"/>
          <w:sz w:val="24"/>
          <w:szCs w:val="24"/>
        </w:rPr>
        <w:t xml:space="preserve"> use</w:t>
      </w:r>
      <w:r w:rsidR="00251D19">
        <w:rPr>
          <w:rFonts w:ascii="Arial" w:hAnsi="Arial" w:cs="Arial"/>
          <w:sz w:val="24"/>
          <w:szCs w:val="24"/>
        </w:rPr>
        <w:t xml:space="preserve"> </w:t>
      </w:r>
      <w:r w:rsidR="00BC59CF" w:rsidRPr="00BC59CF">
        <w:rPr>
          <w:rFonts w:ascii="Arial" w:hAnsi="Arial" w:cs="Arial"/>
          <w:sz w:val="24"/>
          <w:szCs w:val="24"/>
        </w:rPr>
        <w:t xml:space="preserve">The Bell Foundation’s guidance </w:t>
      </w:r>
      <w:hyperlink r:id="rId8" w:history="1">
        <w:r w:rsidR="00BC59CF" w:rsidRPr="00556FCA">
          <w:rPr>
            <w:rStyle w:val="Hyperlink"/>
            <w:rFonts w:ascii="Arial" w:hAnsi="Arial" w:cs="Arial"/>
            <w:sz w:val="24"/>
            <w:szCs w:val="24"/>
          </w:rPr>
          <w:t>About the English Education System</w:t>
        </w:r>
      </w:hyperlink>
      <w:r w:rsidR="00BC59CF" w:rsidRPr="00BC59CF">
        <w:rPr>
          <w:rFonts w:ascii="Arial" w:hAnsi="Arial" w:cs="Arial"/>
          <w:sz w:val="24"/>
          <w:szCs w:val="24"/>
        </w:rPr>
        <w:t xml:space="preserve"> to help parents understand how education in England operate</w:t>
      </w:r>
      <w:r w:rsidR="00251D19">
        <w:rPr>
          <w:rFonts w:ascii="Arial" w:hAnsi="Arial" w:cs="Arial"/>
          <w:sz w:val="24"/>
          <w:szCs w:val="24"/>
        </w:rPr>
        <w:t>s in recognition that different cultural backgrounds may mean parents are unfamiliar with the local education system.</w:t>
      </w:r>
    </w:p>
    <w:p w:rsidR="00FF0D45" w:rsidRDefault="00BC59CF" w:rsidP="0023797D">
      <w:pPr>
        <w:rPr>
          <w:rFonts w:ascii="Arial" w:hAnsi="Arial" w:cs="Arial"/>
          <w:sz w:val="24"/>
          <w:szCs w:val="24"/>
        </w:rPr>
      </w:pPr>
      <w:r w:rsidRPr="00BC59CF">
        <w:rPr>
          <w:rFonts w:ascii="Arial" w:hAnsi="Arial" w:cs="Arial"/>
          <w:sz w:val="24"/>
          <w:szCs w:val="24"/>
        </w:rPr>
        <w:t>All families are offered a tour of the school, and families with EAL receive additional support from the Home–School Link Worker to identify prior educational experiences, language development needs and any barriers to learning. The school promotes an inclusive, welcoming environment by valuing linguistic and cultural diversity across classrooms, enabling parents and carers to contribute to school life, inviting families to assemblies, signposting families to relevant local services, and embedding learning about different cultures, languages and communities through the primary curriculum and wider school experiences</w:t>
      </w:r>
      <w:r w:rsidR="00251D19">
        <w:rPr>
          <w:rFonts w:ascii="Arial" w:hAnsi="Arial" w:cs="Arial"/>
          <w:sz w:val="24"/>
          <w:szCs w:val="24"/>
        </w:rPr>
        <w:t xml:space="preserve"> such as assemblies)</w:t>
      </w:r>
      <w:r w:rsidRPr="00BC59CF">
        <w:rPr>
          <w:rFonts w:ascii="Arial" w:hAnsi="Arial" w:cs="Arial"/>
          <w:sz w:val="24"/>
          <w:szCs w:val="24"/>
        </w:rPr>
        <w:t>.</w:t>
      </w:r>
    </w:p>
    <w:p w:rsidR="0023797D" w:rsidRPr="00326940" w:rsidRDefault="00503B1E" w:rsidP="0023797D">
      <w:pPr>
        <w:rPr>
          <w:rFonts w:ascii="Arial" w:hAnsi="Arial" w:cs="Arial"/>
          <w:sz w:val="24"/>
          <w:szCs w:val="24"/>
        </w:rPr>
      </w:pPr>
      <w:r w:rsidRPr="00503B1E">
        <w:rPr>
          <w:rFonts w:ascii="Arial" w:hAnsi="Arial" w:cs="Arial"/>
          <w:sz w:val="24"/>
          <w:szCs w:val="24"/>
        </w:rPr>
        <w:t>Where information is sensitive, complex or safeguarding-related, the school will consider whether a suitably competent interpreter is required rather than relying solely on automated translation.</w:t>
      </w:r>
    </w:p>
    <w:sectPr w:rsidR="0023797D" w:rsidRPr="003269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stellar">
    <w:panose1 w:val="020A0402060406010301"/>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B2F7B"/>
    <w:multiLevelType w:val="hybridMultilevel"/>
    <w:tmpl w:val="98FC8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E6214F"/>
    <w:multiLevelType w:val="hybridMultilevel"/>
    <w:tmpl w:val="F4F2B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924FDE"/>
    <w:multiLevelType w:val="hybridMultilevel"/>
    <w:tmpl w:val="7B9A3392"/>
    <w:lvl w:ilvl="0" w:tplc="46FE0B28">
      <w:numFmt w:val="bullet"/>
      <w:lvlText w:val="-"/>
      <w:lvlJc w:val="left"/>
      <w:pPr>
        <w:ind w:left="637" w:hanging="360"/>
      </w:pPr>
      <w:rPr>
        <w:rFonts w:ascii="Arial" w:eastAsiaTheme="minorHAnsi" w:hAnsi="Arial" w:cs="Arial" w:hint="default"/>
      </w:rPr>
    </w:lvl>
    <w:lvl w:ilvl="1" w:tplc="08090003" w:tentative="1">
      <w:start w:val="1"/>
      <w:numFmt w:val="bullet"/>
      <w:lvlText w:val="o"/>
      <w:lvlJc w:val="left"/>
      <w:pPr>
        <w:ind w:left="1357" w:hanging="360"/>
      </w:pPr>
      <w:rPr>
        <w:rFonts w:ascii="Courier New" w:hAnsi="Courier New" w:cs="Courier New" w:hint="default"/>
      </w:rPr>
    </w:lvl>
    <w:lvl w:ilvl="2" w:tplc="08090005" w:tentative="1">
      <w:start w:val="1"/>
      <w:numFmt w:val="bullet"/>
      <w:lvlText w:val=""/>
      <w:lvlJc w:val="left"/>
      <w:pPr>
        <w:ind w:left="2077" w:hanging="360"/>
      </w:pPr>
      <w:rPr>
        <w:rFonts w:ascii="Wingdings" w:hAnsi="Wingdings" w:hint="default"/>
      </w:rPr>
    </w:lvl>
    <w:lvl w:ilvl="3" w:tplc="08090001" w:tentative="1">
      <w:start w:val="1"/>
      <w:numFmt w:val="bullet"/>
      <w:lvlText w:val=""/>
      <w:lvlJc w:val="left"/>
      <w:pPr>
        <w:ind w:left="2797" w:hanging="360"/>
      </w:pPr>
      <w:rPr>
        <w:rFonts w:ascii="Symbol" w:hAnsi="Symbol" w:hint="default"/>
      </w:rPr>
    </w:lvl>
    <w:lvl w:ilvl="4" w:tplc="08090003" w:tentative="1">
      <w:start w:val="1"/>
      <w:numFmt w:val="bullet"/>
      <w:lvlText w:val="o"/>
      <w:lvlJc w:val="left"/>
      <w:pPr>
        <w:ind w:left="3517" w:hanging="360"/>
      </w:pPr>
      <w:rPr>
        <w:rFonts w:ascii="Courier New" w:hAnsi="Courier New" w:cs="Courier New" w:hint="default"/>
      </w:rPr>
    </w:lvl>
    <w:lvl w:ilvl="5" w:tplc="08090005" w:tentative="1">
      <w:start w:val="1"/>
      <w:numFmt w:val="bullet"/>
      <w:lvlText w:val=""/>
      <w:lvlJc w:val="left"/>
      <w:pPr>
        <w:ind w:left="4237" w:hanging="360"/>
      </w:pPr>
      <w:rPr>
        <w:rFonts w:ascii="Wingdings" w:hAnsi="Wingdings" w:hint="default"/>
      </w:rPr>
    </w:lvl>
    <w:lvl w:ilvl="6" w:tplc="08090001" w:tentative="1">
      <w:start w:val="1"/>
      <w:numFmt w:val="bullet"/>
      <w:lvlText w:val=""/>
      <w:lvlJc w:val="left"/>
      <w:pPr>
        <w:ind w:left="4957" w:hanging="360"/>
      </w:pPr>
      <w:rPr>
        <w:rFonts w:ascii="Symbol" w:hAnsi="Symbol" w:hint="default"/>
      </w:rPr>
    </w:lvl>
    <w:lvl w:ilvl="7" w:tplc="08090003" w:tentative="1">
      <w:start w:val="1"/>
      <w:numFmt w:val="bullet"/>
      <w:lvlText w:val="o"/>
      <w:lvlJc w:val="left"/>
      <w:pPr>
        <w:ind w:left="5677" w:hanging="360"/>
      </w:pPr>
      <w:rPr>
        <w:rFonts w:ascii="Courier New" w:hAnsi="Courier New" w:cs="Courier New" w:hint="default"/>
      </w:rPr>
    </w:lvl>
    <w:lvl w:ilvl="8" w:tplc="08090005" w:tentative="1">
      <w:start w:val="1"/>
      <w:numFmt w:val="bullet"/>
      <w:lvlText w:val=""/>
      <w:lvlJc w:val="left"/>
      <w:pPr>
        <w:ind w:left="6397" w:hanging="360"/>
      </w:pPr>
      <w:rPr>
        <w:rFonts w:ascii="Wingdings" w:hAnsi="Wingdings" w:hint="default"/>
      </w:rPr>
    </w:lvl>
  </w:abstractNum>
  <w:abstractNum w:abstractNumId="3" w15:restartNumberingAfterBreak="0">
    <w:nsid w:val="0FA32571"/>
    <w:multiLevelType w:val="multilevel"/>
    <w:tmpl w:val="36385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DE65B6"/>
    <w:multiLevelType w:val="hybridMultilevel"/>
    <w:tmpl w:val="84EAA7C0"/>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5" w15:restartNumberingAfterBreak="0">
    <w:nsid w:val="2FBD1F9E"/>
    <w:multiLevelType w:val="hybridMultilevel"/>
    <w:tmpl w:val="537AC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A65F5D"/>
    <w:multiLevelType w:val="hybridMultilevel"/>
    <w:tmpl w:val="54FEEDBC"/>
    <w:lvl w:ilvl="0" w:tplc="08090001">
      <w:start w:val="1"/>
      <w:numFmt w:val="bullet"/>
      <w:lvlText w:val=""/>
      <w:lvlJc w:val="left"/>
      <w:pPr>
        <w:ind w:left="637" w:hanging="360"/>
      </w:pPr>
      <w:rPr>
        <w:rFonts w:ascii="Symbol" w:hAnsi="Symbol" w:hint="default"/>
      </w:rPr>
    </w:lvl>
    <w:lvl w:ilvl="1" w:tplc="08090001">
      <w:start w:val="1"/>
      <w:numFmt w:val="bullet"/>
      <w:lvlText w:val=""/>
      <w:lvlJc w:val="left"/>
      <w:pPr>
        <w:ind w:left="1357" w:hanging="360"/>
      </w:pPr>
      <w:rPr>
        <w:rFonts w:ascii="Symbol" w:hAnsi="Symbol" w:hint="default"/>
      </w:rPr>
    </w:lvl>
    <w:lvl w:ilvl="2" w:tplc="08090005" w:tentative="1">
      <w:start w:val="1"/>
      <w:numFmt w:val="bullet"/>
      <w:lvlText w:val=""/>
      <w:lvlJc w:val="left"/>
      <w:pPr>
        <w:ind w:left="2077" w:hanging="360"/>
      </w:pPr>
      <w:rPr>
        <w:rFonts w:ascii="Wingdings" w:hAnsi="Wingdings" w:hint="default"/>
      </w:rPr>
    </w:lvl>
    <w:lvl w:ilvl="3" w:tplc="08090001" w:tentative="1">
      <w:start w:val="1"/>
      <w:numFmt w:val="bullet"/>
      <w:lvlText w:val=""/>
      <w:lvlJc w:val="left"/>
      <w:pPr>
        <w:ind w:left="2797" w:hanging="360"/>
      </w:pPr>
      <w:rPr>
        <w:rFonts w:ascii="Symbol" w:hAnsi="Symbol" w:hint="default"/>
      </w:rPr>
    </w:lvl>
    <w:lvl w:ilvl="4" w:tplc="08090003" w:tentative="1">
      <w:start w:val="1"/>
      <w:numFmt w:val="bullet"/>
      <w:lvlText w:val="o"/>
      <w:lvlJc w:val="left"/>
      <w:pPr>
        <w:ind w:left="3517" w:hanging="360"/>
      </w:pPr>
      <w:rPr>
        <w:rFonts w:ascii="Courier New" w:hAnsi="Courier New" w:cs="Courier New" w:hint="default"/>
      </w:rPr>
    </w:lvl>
    <w:lvl w:ilvl="5" w:tplc="08090005" w:tentative="1">
      <w:start w:val="1"/>
      <w:numFmt w:val="bullet"/>
      <w:lvlText w:val=""/>
      <w:lvlJc w:val="left"/>
      <w:pPr>
        <w:ind w:left="4237" w:hanging="360"/>
      </w:pPr>
      <w:rPr>
        <w:rFonts w:ascii="Wingdings" w:hAnsi="Wingdings" w:hint="default"/>
      </w:rPr>
    </w:lvl>
    <w:lvl w:ilvl="6" w:tplc="08090001" w:tentative="1">
      <w:start w:val="1"/>
      <w:numFmt w:val="bullet"/>
      <w:lvlText w:val=""/>
      <w:lvlJc w:val="left"/>
      <w:pPr>
        <w:ind w:left="4957" w:hanging="360"/>
      </w:pPr>
      <w:rPr>
        <w:rFonts w:ascii="Symbol" w:hAnsi="Symbol" w:hint="default"/>
      </w:rPr>
    </w:lvl>
    <w:lvl w:ilvl="7" w:tplc="08090003" w:tentative="1">
      <w:start w:val="1"/>
      <w:numFmt w:val="bullet"/>
      <w:lvlText w:val="o"/>
      <w:lvlJc w:val="left"/>
      <w:pPr>
        <w:ind w:left="5677" w:hanging="360"/>
      </w:pPr>
      <w:rPr>
        <w:rFonts w:ascii="Courier New" w:hAnsi="Courier New" w:cs="Courier New" w:hint="default"/>
      </w:rPr>
    </w:lvl>
    <w:lvl w:ilvl="8" w:tplc="08090005" w:tentative="1">
      <w:start w:val="1"/>
      <w:numFmt w:val="bullet"/>
      <w:lvlText w:val=""/>
      <w:lvlJc w:val="left"/>
      <w:pPr>
        <w:ind w:left="6397" w:hanging="360"/>
      </w:pPr>
      <w:rPr>
        <w:rFonts w:ascii="Wingdings" w:hAnsi="Wingdings" w:hint="default"/>
      </w:rPr>
    </w:lvl>
  </w:abstractNum>
  <w:abstractNum w:abstractNumId="7" w15:restartNumberingAfterBreak="0">
    <w:nsid w:val="338F3C30"/>
    <w:multiLevelType w:val="hybridMultilevel"/>
    <w:tmpl w:val="56BCC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5C46B7C"/>
    <w:multiLevelType w:val="hybridMultilevel"/>
    <w:tmpl w:val="8BCED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0FF29D6"/>
    <w:multiLevelType w:val="hybridMultilevel"/>
    <w:tmpl w:val="4A089940"/>
    <w:lvl w:ilvl="0" w:tplc="FC3063E2">
      <w:numFmt w:val="bullet"/>
      <w:lvlText w:val="-"/>
      <w:lvlJc w:val="left"/>
      <w:pPr>
        <w:ind w:left="644" w:hanging="360"/>
      </w:pPr>
      <w:rPr>
        <w:rFonts w:ascii="Arial" w:eastAsiaTheme="minorHAnsi" w:hAnsi="Arial" w:cs="Aria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0" w15:restartNumberingAfterBreak="0">
    <w:nsid w:val="4AE6265A"/>
    <w:multiLevelType w:val="multilevel"/>
    <w:tmpl w:val="FADAF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774C1C"/>
    <w:multiLevelType w:val="multilevel"/>
    <w:tmpl w:val="FADAF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2821DB"/>
    <w:multiLevelType w:val="multilevel"/>
    <w:tmpl w:val="FADAF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44440FD"/>
    <w:multiLevelType w:val="multilevel"/>
    <w:tmpl w:val="B91E2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5B5BD8"/>
    <w:multiLevelType w:val="hybridMultilevel"/>
    <w:tmpl w:val="E514D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D4303F2"/>
    <w:multiLevelType w:val="hybridMultilevel"/>
    <w:tmpl w:val="DAE87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3AA1E8E"/>
    <w:multiLevelType w:val="hybridMultilevel"/>
    <w:tmpl w:val="50985548"/>
    <w:lvl w:ilvl="0" w:tplc="08090001">
      <w:start w:val="1"/>
      <w:numFmt w:val="bullet"/>
      <w:lvlText w:val=""/>
      <w:lvlJc w:val="left"/>
      <w:pPr>
        <w:ind w:left="637" w:hanging="360"/>
      </w:pPr>
      <w:rPr>
        <w:rFonts w:ascii="Symbol" w:hAnsi="Symbol" w:hint="default"/>
      </w:rPr>
    </w:lvl>
    <w:lvl w:ilvl="1" w:tplc="26ACFD48">
      <w:numFmt w:val="bullet"/>
      <w:lvlText w:val="-"/>
      <w:lvlJc w:val="left"/>
      <w:pPr>
        <w:ind w:left="1357" w:hanging="360"/>
      </w:pPr>
      <w:rPr>
        <w:rFonts w:ascii="Arial" w:eastAsiaTheme="minorHAnsi" w:hAnsi="Arial" w:cs="Arial" w:hint="default"/>
      </w:rPr>
    </w:lvl>
    <w:lvl w:ilvl="2" w:tplc="08090005" w:tentative="1">
      <w:start w:val="1"/>
      <w:numFmt w:val="bullet"/>
      <w:lvlText w:val=""/>
      <w:lvlJc w:val="left"/>
      <w:pPr>
        <w:ind w:left="2077" w:hanging="360"/>
      </w:pPr>
      <w:rPr>
        <w:rFonts w:ascii="Wingdings" w:hAnsi="Wingdings" w:hint="default"/>
      </w:rPr>
    </w:lvl>
    <w:lvl w:ilvl="3" w:tplc="08090001" w:tentative="1">
      <w:start w:val="1"/>
      <w:numFmt w:val="bullet"/>
      <w:lvlText w:val=""/>
      <w:lvlJc w:val="left"/>
      <w:pPr>
        <w:ind w:left="2797" w:hanging="360"/>
      </w:pPr>
      <w:rPr>
        <w:rFonts w:ascii="Symbol" w:hAnsi="Symbol" w:hint="default"/>
      </w:rPr>
    </w:lvl>
    <w:lvl w:ilvl="4" w:tplc="08090003" w:tentative="1">
      <w:start w:val="1"/>
      <w:numFmt w:val="bullet"/>
      <w:lvlText w:val="o"/>
      <w:lvlJc w:val="left"/>
      <w:pPr>
        <w:ind w:left="3517" w:hanging="360"/>
      </w:pPr>
      <w:rPr>
        <w:rFonts w:ascii="Courier New" w:hAnsi="Courier New" w:cs="Courier New" w:hint="default"/>
      </w:rPr>
    </w:lvl>
    <w:lvl w:ilvl="5" w:tplc="08090005" w:tentative="1">
      <w:start w:val="1"/>
      <w:numFmt w:val="bullet"/>
      <w:lvlText w:val=""/>
      <w:lvlJc w:val="left"/>
      <w:pPr>
        <w:ind w:left="4237" w:hanging="360"/>
      </w:pPr>
      <w:rPr>
        <w:rFonts w:ascii="Wingdings" w:hAnsi="Wingdings" w:hint="default"/>
      </w:rPr>
    </w:lvl>
    <w:lvl w:ilvl="6" w:tplc="08090001" w:tentative="1">
      <w:start w:val="1"/>
      <w:numFmt w:val="bullet"/>
      <w:lvlText w:val=""/>
      <w:lvlJc w:val="left"/>
      <w:pPr>
        <w:ind w:left="4957" w:hanging="360"/>
      </w:pPr>
      <w:rPr>
        <w:rFonts w:ascii="Symbol" w:hAnsi="Symbol" w:hint="default"/>
      </w:rPr>
    </w:lvl>
    <w:lvl w:ilvl="7" w:tplc="08090003" w:tentative="1">
      <w:start w:val="1"/>
      <w:numFmt w:val="bullet"/>
      <w:lvlText w:val="o"/>
      <w:lvlJc w:val="left"/>
      <w:pPr>
        <w:ind w:left="5677" w:hanging="360"/>
      </w:pPr>
      <w:rPr>
        <w:rFonts w:ascii="Courier New" w:hAnsi="Courier New" w:cs="Courier New" w:hint="default"/>
      </w:rPr>
    </w:lvl>
    <w:lvl w:ilvl="8" w:tplc="08090005" w:tentative="1">
      <w:start w:val="1"/>
      <w:numFmt w:val="bullet"/>
      <w:lvlText w:val=""/>
      <w:lvlJc w:val="left"/>
      <w:pPr>
        <w:ind w:left="6397" w:hanging="360"/>
      </w:pPr>
      <w:rPr>
        <w:rFonts w:ascii="Wingdings" w:hAnsi="Wingdings" w:hint="default"/>
      </w:rPr>
    </w:lvl>
  </w:abstractNum>
  <w:abstractNum w:abstractNumId="17" w15:restartNumberingAfterBreak="0">
    <w:nsid w:val="749C5317"/>
    <w:multiLevelType w:val="hybridMultilevel"/>
    <w:tmpl w:val="677C9416"/>
    <w:lvl w:ilvl="0" w:tplc="FC3063E2">
      <w:numFmt w:val="bullet"/>
      <w:lvlText w:val="-"/>
      <w:lvlJc w:val="left"/>
      <w:pPr>
        <w:ind w:left="502" w:hanging="360"/>
      </w:pPr>
      <w:rPr>
        <w:rFonts w:ascii="Arial" w:eastAsiaTheme="minorHAnsi" w:hAnsi="Arial" w:cs="Aria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8" w15:restartNumberingAfterBreak="0">
    <w:nsid w:val="7BF41032"/>
    <w:multiLevelType w:val="hybridMultilevel"/>
    <w:tmpl w:val="2070A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15"/>
  </w:num>
  <w:num w:numId="3">
    <w:abstractNumId w:val="5"/>
  </w:num>
  <w:num w:numId="4">
    <w:abstractNumId w:val="7"/>
  </w:num>
  <w:num w:numId="5">
    <w:abstractNumId w:val="17"/>
  </w:num>
  <w:num w:numId="6">
    <w:abstractNumId w:val="9"/>
  </w:num>
  <w:num w:numId="7">
    <w:abstractNumId w:val="4"/>
  </w:num>
  <w:num w:numId="8">
    <w:abstractNumId w:val="1"/>
  </w:num>
  <w:num w:numId="9">
    <w:abstractNumId w:val="2"/>
  </w:num>
  <w:num w:numId="10">
    <w:abstractNumId w:val="16"/>
  </w:num>
  <w:num w:numId="11">
    <w:abstractNumId w:val="6"/>
  </w:num>
  <w:num w:numId="12">
    <w:abstractNumId w:val="14"/>
  </w:num>
  <w:num w:numId="13">
    <w:abstractNumId w:val="8"/>
  </w:num>
  <w:num w:numId="14">
    <w:abstractNumId w:val="13"/>
  </w:num>
  <w:num w:numId="15">
    <w:abstractNumId w:val="3"/>
  </w:num>
  <w:num w:numId="16">
    <w:abstractNumId w:val="10"/>
  </w:num>
  <w:num w:numId="17">
    <w:abstractNumId w:val="12"/>
  </w:num>
  <w:num w:numId="18">
    <w:abstractNumId w:val="11"/>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97D"/>
    <w:rsid w:val="00097A22"/>
    <w:rsid w:val="0018394F"/>
    <w:rsid w:val="0023797D"/>
    <w:rsid w:val="00251D19"/>
    <w:rsid w:val="00271EF1"/>
    <w:rsid w:val="0032244C"/>
    <w:rsid w:val="00326940"/>
    <w:rsid w:val="003300A0"/>
    <w:rsid w:val="003655B9"/>
    <w:rsid w:val="003814A0"/>
    <w:rsid w:val="003A0357"/>
    <w:rsid w:val="003A4979"/>
    <w:rsid w:val="00442512"/>
    <w:rsid w:val="00503B1E"/>
    <w:rsid w:val="00527101"/>
    <w:rsid w:val="005443A2"/>
    <w:rsid w:val="00556FCA"/>
    <w:rsid w:val="005863F4"/>
    <w:rsid w:val="005A438D"/>
    <w:rsid w:val="005E3678"/>
    <w:rsid w:val="006E1D74"/>
    <w:rsid w:val="00731D05"/>
    <w:rsid w:val="0074535E"/>
    <w:rsid w:val="00751828"/>
    <w:rsid w:val="00791F14"/>
    <w:rsid w:val="00815711"/>
    <w:rsid w:val="0083756A"/>
    <w:rsid w:val="00845581"/>
    <w:rsid w:val="008976F8"/>
    <w:rsid w:val="00926F7E"/>
    <w:rsid w:val="00975524"/>
    <w:rsid w:val="009D6E27"/>
    <w:rsid w:val="00A66385"/>
    <w:rsid w:val="00B108D2"/>
    <w:rsid w:val="00BA2890"/>
    <w:rsid w:val="00BA6E33"/>
    <w:rsid w:val="00BC59CF"/>
    <w:rsid w:val="00D06E69"/>
    <w:rsid w:val="00D4225C"/>
    <w:rsid w:val="00E30F08"/>
    <w:rsid w:val="00E45F8B"/>
    <w:rsid w:val="00E80020"/>
    <w:rsid w:val="00F029D2"/>
    <w:rsid w:val="00F94D0E"/>
    <w:rsid w:val="00FD2973"/>
    <w:rsid w:val="00FF0D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3136F"/>
  <w15:chartTrackingRefBased/>
  <w15:docId w15:val="{11AC270B-8B77-424B-A9ED-2BEE4504A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379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23797D"/>
    <w:rPr>
      <w:b/>
      <w:bCs/>
    </w:rPr>
  </w:style>
  <w:style w:type="paragraph" w:styleId="ListParagraph">
    <w:name w:val="List Paragraph"/>
    <w:basedOn w:val="Normal"/>
    <w:uiPriority w:val="34"/>
    <w:qFormat/>
    <w:rsid w:val="00326940"/>
    <w:pPr>
      <w:ind w:left="720"/>
      <w:contextualSpacing/>
    </w:pPr>
  </w:style>
  <w:style w:type="character" w:styleId="Hyperlink">
    <w:name w:val="Hyperlink"/>
    <w:unhideWhenUsed/>
    <w:rsid w:val="00E30F08"/>
    <w:rPr>
      <w:color w:val="0000FF"/>
      <w:u w:val="single"/>
    </w:rPr>
  </w:style>
  <w:style w:type="paragraph" w:styleId="Subtitle">
    <w:name w:val="Subtitle"/>
    <w:basedOn w:val="Normal"/>
    <w:link w:val="SubtitleChar"/>
    <w:qFormat/>
    <w:rsid w:val="00E30F08"/>
    <w:pPr>
      <w:spacing w:after="0" w:line="240" w:lineRule="auto"/>
      <w:jc w:val="center"/>
    </w:pPr>
    <w:rPr>
      <w:rFonts w:ascii="Times New Roman" w:eastAsia="Times New Roman" w:hAnsi="Times New Roman" w:cs="Times New Roman"/>
      <w:b/>
      <w:bCs/>
      <w:sz w:val="24"/>
      <w:szCs w:val="24"/>
    </w:rPr>
  </w:style>
  <w:style w:type="character" w:customStyle="1" w:styleId="SubtitleChar">
    <w:name w:val="Subtitle Char"/>
    <w:basedOn w:val="DefaultParagraphFont"/>
    <w:link w:val="Subtitle"/>
    <w:rsid w:val="00E30F08"/>
    <w:rPr>
      <w:rFonts w:ascii="Times New Roman" w:eastAsia="Times New Roman" w:hAnsi="Times New Roman" w:cs="Times New Roman"/>
      <w:b/>
      <w:bCs/>
      <w:sz w:val="24"/>
      <w:szCs w:val="24"/>
    </w:rPr>
  </w:style>
  <w:style w:type="character" w:styleId="UnresolvedMention">
    <w:name w:val="Unresolved Mention"/>
    <w:basedOn w:val="DefaultParagraphFont"/>
    <w:uiPriority w:val="99"/>
    <w:semiHidden/>
    <w:unhideWhenUsed/>
    <w:rsid w:val="00B108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761872">
      <w:bodyDiv w:val="1"/>
      <w:marLeft w:val="0"/>
      <w:marRight w:val="0"/>
      <w:marTop w:val="0"/>
      <w:marBottom w:val="0"/>
      <w:divBdr>
        <w:top w:val="none" w:sz="0" w:space="0" w:color="auto"/>
        <w:left w:val="none" w:sz="0" w:space="0" w:color="auto"/>
        <w:bottom w:val="none" w:sz="0" w:space="0" w:color="auto"/>
        <w:right w:val="none" w:sz="0" w:space="0" w:color="auto"/>
      </w:divBdr>
      <w:divsChild>
        <w:div w:id="950090062">
          <w:marLeft w:val="0"/>
          <w:marRight w:val="0"/>
          <w:marTop w:val="0"/>
          <w:marBottom w:val="0"/>
          <w:divBdr>
            <w:top w:val="none" w:sz="0" w:space="0" w:color="auto"/>
            <w:left w:val="none" w:sz="0" w:space="0" w:color="auto"/>
            <w:bottom w:val="none" w:sz="0" w:space="0" w:color="auto"/>
            <w:right w:val="none" w:sz="0" w:space="0" w:color="auto"/>
          </w:divBdr>
          <w:divsChild>
            <w:div w:id="63678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2236064">
      <w:bodyDiv w:val="1"/>
      <w:marLeft w:val="0"/>
      <w:marRight w:val="0"/>
      <w:marTop w:val="0"/>
      <w:marBottom w:val="0"/>
      <w:divBdr>
        <w:top w:val="none" w:sz="0" w:space="0" w:color="auto"/>
        <w:left w:val="none" w:sz="0" w:space="0" w:color="auto"/>
        <w:bottom w:val="none" w:sz="0" w:space="0" w:color="auto"/>
        <w:right w:val="none" w:sz="0" w:space="0" w:color="auto"/>
      </w:divBdr>
    </w:div>
    <w:div w:id="110365738">
      <w:bodyDiv w:val="1"/>
      <w:marLeft w:val="0"/>
      <w:marRight w:val="0"/>
      <w:marTop w:val="0"/>
      <w:marBottom w:val="0"/>
      <w:divBdr>
        <w:top w:val="none" w:sz="0" w:space="0" w:color="auto"/>
        <w:left w:val="none" w:sz="0" w:space="0" w:color="auto"/>
        <w:bottom w:val="none" w:sz="0" w:space="0" w:color="auto"/>
        <w:right w:val="none" w:sz="0" w:space="0" w:color="auto"/>
      </w:divBdr>
    </w:div>
    <w:div w:id="131481236">
      <w:bodyDiv w:val="1"/>
      <w:marLeft w:val="0"/>
      <w:marRight w:val="0"/>
      <w:marTop w:val="0"/>
      <w:marBottom w:val="0"/>
      <w:divBdr>
        <w:top w:val="none" w:sz="0" w:space="0" w:color="auto"/>
        <w:left w:val="none" w:sz="0" w:space="0" w:color="auto"/>
        <w:bottom w:val="none" w:sz="0" w:space="0" w:color="auto"/>
        <w:right w:val="none" w:sz="0" w:space="0" w:color="auto"/>
      </w:divBdr>
      <w:divsChild>
        <w:div w:id="1877817251">
          <w:marLeft w:val="0"/>
          <w:marRight w:val="0"/>
          <w:marTop w:val="0"/>
          <w:marBottom w:val="0"/>
          <w:divBdr>
            <w:top w:val="none" w:sz="0" w:space="0" w:color="auto"/>
            <w:left w:val="none" w:sz="0" w:space="0" w:color="auto"/>
            <w:bottom w:val="none" w:sz="0" w:space="0" w:color="auto"/>
            <w:right w:val="none" w:sz="0" w:space="0" w:color="auto"/>
          </w:divBdr>
        </w:div>
      </w:divsChild>
    </w:div>
    <w:div w:id="272790832">
      <w:bodyDiv w:val="1"/>
      <w:marLeft w:val="0"/>
      <w:marRight w:val="0"/>
      <w:marTop w:val="0"/>
      <w:marBottom w:val="0"/>
      <w:divBdr>
        <w:top w:val="none" w:sz="0" w:space="0" w:color="auto"/>
        <w:left w:val="none" w:sz="0" w:space="0" w:color="auto"/>
        <w:bottom w:val="none" w:sz="0" w:space="0" w:color="auto"/>
        <w:right w:val="none" w:sz="0" w:space="0" w:color="auto"/>
      </w:divBdr>
    </w:div>
    <w:div w:id="315646943">
      <w:bodyDiv w:val="1"/>
      <w:marLeft w:val="0"/>
      <w:marRight w:val="0"/>
      <w:marTop w:val="0"/>
      <w:marBottom w:val="0"/>
      <w:divBdr>
        <w:top w:val="none" w:sz="0" w:space="0" w:color="auto"/>
        <w:left w:val="none" w:sz="0" w:space="0" w:color="auto"/>
        <w:bottom w:val="none" w:sz="0" w:space="0" w:color="auto"/>
        <w:right w:val="none" w:sz="0" w:space="0" w:color="auto"/>
      </w:divBdr>
    </w:div>
    <w:div w:id="418141999">
      <w:bodyDiv w:val="1"/>
      <w:marLeft w:val="0"/>
      <w:marRight w:val="0"/>
      <w:marTop w:val="0"/>
      <w:marBottom w:val="0"/>
      <w:divBdr>
        <w:top w:val="none" w:sz="0" w:space="0" w:color="auto"/>
        <w:left w:val="none" w:sz="0" w:space="0" w:color="auto"/>
        <w:bottom w:val="none" w:sz="0" w:space="0" w:color="auto"/>
        <w:right w:val="none" w:sz="0" w:space="0" w:color="auto"/>
      </w:divBdr>
    </w:div>
    <w:div w:id="566652878">
      <w:bodyDiv w:val="1"/>
      <w:marLeft w:val="0"/>
      <w:marRight w:val="0"/>
      <w:marTop w:val="0"/>
      <w:marBottom w:val="0"/>
      <w:divBdr>
        <w:top w:val="none" w:sz="0" w:space="0" w:color="auto"/>
        <w:left w:val="none" w:sz="0" w:space="0" w:color="auto"/>
        <w:bottom w:val="none" w:sz="0" w:space="0" w:color="auto"/>
        <w:right w:val="none" w:sz="0" w:space="0" w:color="auto"/>
      </w:divBdr>
    </w:div>
    <w:div w:id="599030357">
      <w:bodyDiv w:val="1"/>
      <w:marLeft w:val="0"/>
      <w:marRight w:val="0"/>
      <w:marTop w:val="0"/>
      <w:marBottom w:val="0"/>
      <w:divBdr>
        <w:top w:val="none" w:sz="0" w:space="0" w:color="auto"/>
        <w:left w:val="none" w:sz="0" w:space="0" w:color="auto"/>
        <w:bottom w:val="none" w:sz="0" w:space="0" w:color="auto"/>
        <w:right w:val="none" w:sz="0" w:space="0" w:color="auto"/>
      </w:divBdr>
    </w:div>
    <w:div w:id="602229141">
      <w:bodyDiv w:val="1"/>
      <w:marLeft w:val="0"/>
      <w:marRight w:val="0"/>
      <w:marTop w:val="0"/>
      <w:marBottom w:val="0"/>
      <w:divBdr>
        <w:top w:val="none" w:sz="0" w:space="0" w:color="auto"/>
        <w:left w:val="none" w:sz="0" w:space="0" w:color="auto"/>
        <w:bottom w:val="none" w:sz="0" w:space="0" w:color="auto"/>
        <w:right w:val="none" w:sz="0" w:space="0" w:color="auto"/>
      </w:divBdr>
      <w:divsChild>
        <w:div w:id="1413967774">
          <w:marLeft w:val="0"/>
          <w:marRight w:val="0"/>
          <w:marTop w:val="0"/>
          <w:marBottom w:val="0"/>
          <w:divBdr>
            <w:top w:val="none" w:sz="0" w:space="0" w:color="auto"/>
            <w:left w:val="none" w:sz="0" w:space="0" w:color="auto"/>
            <w:bottom w:val="none" w:sz="0" w:space="0" w:color="auto"/>
            <w:right w:val="none" w:sz="0" w:space="0" w:color="auto"/>
          </w:divBdr>
        </w:div>
      </w:divsChild>
    </w:div>
    <w:div w:id="696125021">
      <w:bodyDiv w:val="1"/>
      <w:marLeft w:val="0"/>
      <w:marRight w:val="0"/>
      <w:marTop w:val="0"/>
      <w:marBottom w:val="0"/>
      <w:divBdr>
        <w:top w:val="none" w:sz="0" w:space="0" w:color="auto"/>
        <w:left w:val="none" w:sz="0" w:space="0" w:color="auto"/>
        <w:bottom w:val="none" w:sz="0" w:space="0" w:color="auto"/>
        <w:right w:val="none" w:sz="0" w:space="0" w:color="auto"/>
      </w:divBdr>
      <w:divsChild>
        <w:div w:id="308947031">
          <w:marLeft w:val="0"/>
          <w:marRight w:val="0"/>
          <w:marTop w:val="0"/>
          <w:marBottom w:val="0"/>
          <w:divBdr>
            <w:top w:val="none" w:sz="0" w:space="0" w:color="auto"/>
            <w:left w:val="none" w:sz="0" w:space="0" w:color="auto"/>
            <w:bottom w:val="none" w:sz="0" w:space="0" w:color="auto"/>
            <w:right w:val="none" w:sz="0" w:space="0" w:color="auto"/>
          </w:divBdr>
        </w:div>
      </w:divsChild>
    </w:div>
    <w:div w:id="946742621">
      <w:bodyDiv w:val="1"/>
      <w:marLeft w:val="0"/>
      <w:marRight w:val="0"/>
      <w:marTop w:val="0"/>
      <w:marBottom w:val="0"/>
      <w:divBdr>
        <w:top w:val="none" w:sz="0" w:space="0" w:color="auto"/>
        <w:left w:val="none" w:sz="0" w:space="0" w:color="auto"/>
        <w:bottom w:val="none" w:sz="0" w:space="0" w:color="auto"/>
        <w:right w:val="none" w:sz="0" w:space="0" w:color="auto"/>
      </w:divBdr>
    </w:div>
    <w:div w:id="993877805">
      <w:bodyDiv w:val="1"/>
      <w:marLeft w:val="0"/>
      <w:marRight w:val="0"/>
      <w:marTop w:val="0"/>
      <w:marBottom w:val="0"/>
      <w:divBdr>
        <w:top w:val="none" w:sz="0" w:space="0" w:color="auto"/>
        <w:left w:val="none" w:sz="0" w:space="0" w:color="auto"/>
        <w:bottom w:val="none" w:sz="0" w:space="0" w:color="auto"/>
        <w:right w:val="none" w:sz="0" w:space="0" w:color="auto"/>
      </w:divBdr>
    </w:div>
    <w:div w:id="994843340">
      <w:bodyDiv w:val="1"/>
      <w:marLeft w:val="0"/>
      <w:marRight w:val="0"/>
      <w:marTop w:val="0"/>
      <w:marBottom w:val="0"/>
      <w:divBdr>
        <w:top w:val="none" w:sz="0" w:space="0" w:color="auto"/>
        <w:left w:val="none" w:sz="0" w:space="0" w:color="auto"/>
        <w:bottom w:val="none" w:sz="0" w:space="0" w:color="auto"/>
        <w:right w:val="none" w:sz="0" w:space="0" w:color="auto"/>
      </w:divBdr>
    </w:div>
    <w:div w:id="1052385613">
      <w:bodyDiv w:val="1"/>
      <w:marLeft w:val="0"/>
      <w:marRight w:val="0"/>
      <w:marTop w:val="0"/>
      <w:marBottom w:val="0"/>
      <w:divBdr>
        <w:top w:val="none" w:sz="0" w:space="0" w:color="auto"/>
        <w:left w:val="none" w:sz="0" w:space="0" w:color="auto"/>
        <w:bottom w:val="none" w:sz="0" w:space="0" w:color="auto"/>
        <w:right w:val="none" w:sz="0" w:space="0" w:color="auto"/>
      </w:divBdr>
      <w:divsChild>
        <w:div w:id="1982347726">
          <w:marLeft w:val="0"/>
          <w:marRight w:val="0"/>
          <w:marTop w:val="0"/>
          <w:marBottom w:val="0"/>
          <w:divBdr>
            <w:top w:val="none" w:sz="0" w:space="0" w:color="auto"/>
            <w:left w:val="none" w:sz="0" w:space="0" w:color="auto"/>
            <w:bottom w:val="none" w:sz="0" w:space="0" w:color="auto"/>
            <w:right w:val="none" w:sz="0" w:space="0" w:color="auto"/>
          </w:divBdr>
        </w:div>
      </w:divsChild>
    </w:div>
    <w:div w:id="1123384299">
      <w:bodyDiv w:val="1"/>
      <w:marLeft w:val="0"/>
      <w:marRight w:val="0"/>
      <w:marTop w:val="0"/>
      <w:marBottom w:val="0"/>
      <w:divBdr>
        <w:top w:val="none" w:sz="0" w:space="0" w:color="auto"/>
        <w:left w:val="none" w:sz="0" w:space="0" w:color="auto"/>
        <w:bottom w:val="none" w:sz="0" w:space="0" w:color="auto"/>
        <w:right w:val="none" w:sz="0" w:space="0" w:color="auto"/>
      </w:divBdr>
    </w:div>
    <w:div w:id="1221089121">
      <w:bodyDiv w:val="1"/>
      <w:marLeft w:val="0"/>
      <w:marRight w:val="0"/>
      <w:marTop w:val="0"/>
      <w:marBottom w:val="0"/>
      <w:divBdr>
        <w:top w:val="none" w:sz="0" w:space="0" w:color="auto"/>
        <w:left w:val="none" w:sz="0" w:space="0" w:color="auto"/>
        <w:bottom w:val="none" w:sz="0" w:space="0" w:color="auto"/>
        <w:right w:val="none" w:sz="0" w:space="0" w:color="auto"/>
      </w:divBdr>
    </w:div>
    <w:div w:id="1280260026">
      <w:bodyDiv w:val="1"/>
      <w:marLeft w:val="0"/>
      <w:marRight w:val="0"/>
      <w:marTop w:val="0"/>
      <w:marBottom w:val="0"/>
      <w:divBdr>
        <w:top w:val="none" w:sz="0" w:space="0" w:color="auto"/>
        <w:left w:val="none" w:sz="0" w:space="0" w:color="auto"/>
        <w:bottom w:val="none" w:sz="0" w:space="0" w:color="auto"/>
        <w:right w:val="none" w:sz="0" w:space="0" w:color="auto"/>
      </w:divBdr>
      <w:divsChild>
        <w:div w:id="1997341735">
          <w:marLeft w:val="0"/>
          <w:marRight w:val="0"/>
          <w:marTop w:val="0"/>
          <w:marBottom w:val="0"/>
          <w:divBdr>
            <w:top w:val="none" w:sz="0" w:space="0" w:color="auto"/>
            <w:left w:val="none" w:sz="0" w:space="0" w:color="auto"/>
            <w:bottom w:val="none" w:sz="0" w:space="0" w:color="auto"/>
            <w:right w:val="none" w:sz="0" w:space="0" w:color="auto"/>
          </w:divBdr>
        </w:div>
      </w:divsChild>
    </w:div>
    <w:div w:id="1350109308">
      <w:bodyDiv w:val="1"/>
      <w:marLeft w:val="0"/>
      <w:marRight w:val="0"/>
      <w:marTop w:val="0"/>
      <w:marBottom w:val="0"/>
      <w:divBdr>
        <w:top w:val="none" w:sz="0" w:space="0" w:color="auto"/>
        <w:left w:val="none" w:sz="0" w:space="0" w:color="auto"/>
        <w:bottom w:val="none" w:sz="0" w:space="0" w:color="auto"/>
        <w:right w:val="none" w:sz="0" w:space="0" w:color="auto"/>
      </w:divBdr>
    </w:div>
    <w:div w:id="1452624722">
      <w:bodyDiv w:val="1"/>
      <w:marLeft w:val="0"/>
      <w:marRight w:val="0"/>
      <w:marTop w:val="0"/>
      <w:marBottom w:val="0"/>
      <w:divBdr>
        <w:top w:val="none" w:sz="0" w:space="0" w:color="auto"/>
        <w:left w:val="none" w:sz="0" w:space="0" w:color="auto"/>
        <w:bottom w:val="none" w:sz="0" w:space="0" w:color="auto"/>
        <w:right w:val="none" w:sz="0" w:space="0" w:color="auto"/>
      </w:divBdr>
    </w:div>
    <w:div w:id="1514033436">
      <w:bodyDiv w:val="1"/>
      <w:marLeft w:val="0"/>
      <w:marRight w:val="0"/>
      <w:marTop w:val="0"/>
      <w:marBottom w:val="0"/>
      <w:divBdr>
        <w:top w:val="none" w:sz="0" w:space="0" w:color="auto"/>
        <w:left w:val="none" w:sz="0" w:space="0" w:color="auto"/>
        <w:bottom w:val="none" w:sz="0" w:space="0" w:color="auto"/>
        <w:right w:val="none" w:sz="0" w:space="0" w:color="auto"/>
      </w:divBdr>
    </w:div>
    <w:div w:id="1560290658">
      <w:bodyDiv w:val="1"/>
      <w:marLeft w:val="0"/>
      <w:marRight w:val="0"/>
      <w:marTop w:val="0"/>
      <w:marBottom w:val="0"/>
      <w:divBdr>
        <w:top w:val="none" w:sz="0" w:space="0" w:color="auto"/>
        <w:left w:val="none" w:sz="0" w:space="0" w:color="auto"/>
        <w:bottom w:val="none" w:sz="0" w:space="0" w:color="auto"/>
        <w:right w:val="none" w:sz="0" w:space="0" w:color="auto"/>
      </w:divBdr>
      <w:divsChild>
        <w:div w:id="632716449">
          <w:marLeft w:val="0"/>
          <w:marRight w:val="0"/>
          <w:marTop w:val="0"/>
          <w:marBottom w:val="0"/>
          <w:divBdr>
            <w:top w:val="none" w:sz="0" w:space="0" w:color="auto"/>
            <w:left w:val="none" w:sz="0" w:space="0" w:color="auto"/>
            <w:bottom w:val="none" w:sz="0" w:space="0" w:color="auto"/>
            <w:right w:val="none" w:sz="0" w:space="0" w:color="auto"/>
          </w:divBdr>
        </w:div>
      </w:divsChild>
    </w:div>
    <w:div w:id="1585726589">
      <w:bodyDiv w:val="1"/>
      <w:marLeft w:val="0"/>
      <w:marRight w:val="0"/>
      <w:marTop w:val="0"/>
      <w:marBottom w:val="0"/>
      <w:divBdr>
        <w:top w:val="none" w:sz="0" w:space="0" w:color="auto"/>
        <w:left w:val="none" w:sz="0" w:space="0" w:color="auto"/>
        <w:bottom w:val="none" w:sz="0" w:space="0" w:color="auto"/>
        <w:right w:val="none" w:sz="0" w:space="0" w:color="auto"/>
      </w:divBdr>
      <w:divsChild>
        <w:div w:id="1692291937">
          <w:marLeft w:val="0"/>
          <w:marRight w:val="0"/>
          <w:marTop w:val="0"/>
          <w:marBottom w:val="0"/>
          <w:divBdr>
            <w:top w:val="none" w:sz="0" w:space="0" w:color="auto"/>
            <w:left w:val="none" w:sz="0" w:space="0" w:color="auto"/>
            <w:bottom w:val="none" w:sz="0" w:space="0" w:color="auto"/>
            <w:right w:val="none" w:sz="0" w:space="0" w:color="auto"/>
          </w:divBdr>
        </w:div>
      </w:divsChild>
    </w:div>
    <w:div w:id="1621036859">
      <w:bodyDiv w:val="1"/>
      <w:marLeft w:val="0"/>
      <w:marRight w:val="0"/>
      <w:marTop w:val="0"/>
      <w:marBottom w:val="0"/>
      <w:divBdr>
        <w:top w:val="none" w:sz="0" w:space="0" w:color="auto"/>
        <w:left w:val="none" w:sz="0" w:space="0" w:color="auto"/>
        <w:bottom w:val="none" w:sz="0" w:space="0" w:color="auto"/>
        <w:right w:val="none" w:sz="0" w:space="0" w:color="auto"/>
      </w:divBdr>
    </w:div>
    <w:div w:id="1720398312">
      <w:bodyDiv w:val="1"/>
      <w:marLeft w:val="0"/>
      <w:marRight w:val="0"/>
      <w:marTop w:val="0"/>
      <w:marBottom w:val="0"/>
      <w:divBdr>
        <w:top w:val="none" w:sz="0" w:space="0" w:color="auto"/>
        <w:left w:val="none" w:sz="0" w:space="0" w:color="auto"/>
        <w:bottom w:val="none" w:sz="0" w:space="0" w:color="auto"/>
        <w:right w:val="none" w:sz="0" w:space="0" w:color="auto"/>
      </w:divBdr>
      <w:divsChild>
        <w:div w:id="1510169849">
          <w:marLeft w:val="0"/>
          <w:marRight w:val="0"/>
          <w:marTop w:val="0"/>
          <w:marBottom w:val="0"/>
          <w:divBdr>
            <w:top w:val="none" w:sz="0" w:space="0" w:color="auto"/>
            <w:left w:val="none" w:sz="0" w:space="0" w:color="auto"/>
            <w:bottom w:val="none" w:sz="0" w:space="0" w:color="auto"/>
            <w:right w:val="none" w:sz="0" w:space="0" w:color="auto"/>
          </w:divBdr>
        </w:div>
      </w:divsChild>
    </w:div>
    <w:div w:id="1723284011">
      <w:bodyDiv w:val="1"/>
      <w:marLeft w:val="0"/>
      <w:marRight w:val="0"/>
      <w:marTop w:val="0"/>
      <w:marBottom w:val="0"/>
      <w:divBdr>
        <w:top w:val="none" w:sz="0" w:space="0" w:color="auto"/>
        <w:left w:val="none" w:sz="0" w:space="0" w:color="auto"/>
        <w:bottom w:val="none" w:sz="0" w:space="0" w:color="auto"/>
        <w:right w:val="none" w:sz="0" w:space="0" w:color="auto"/>
      </w:divBdr>
      <w:divsChild>
        <w:div w:id="1179394356">
          <w:marLeft w:val="0"/>
          <w:marRight w:val="0"/>
          <w:marTop w:val="0"/>
          <w:marBottom w:val="0"/>
          <w:divBdr>
            <w:top w:val="none" w:sz="0" w:space="0" w:color="auto"/>
            <w:left w:val="none" w:sz="0" w:space="0" w:color="auto"/>
            <w:bottom w:val="none" w:sz="0" w:space="0" w:color="auto"/>
            <w:right w:val="none" w:sz="0" w:space="0" w:color="auto"/>
          </w:divBdr>
        </w:div>
      </w:divsChild>
    </w:div>
    <w:div w:id="1764377181">
      <w:bodyDiv w:val="1"/>
      <w:marLeft w:val="0"/>
      <w:marRight w:val="0"/>
      <w:marTop w:val="0"/>
      <w:marBottom w:val="0"/>
      <w:divBdr>
        <w:top w:val="none" w:sz="0" w:space="0" w:color="auto"/>
        <w:left w:val="none" w:sz="0" w:space="0" w:color="auto"/>
        <w:bottom w:val="none" w:sz="0" w:space="0" w:color="auto"/>
        <w:right w:val="none" w:sz="0" w:space="0" w:color="auto"/>
      </w:divBdr>
    </w:div>
    <w:div w:id="1848133092">
      <w:bodyDiv w:val="1"/>
      <w:marLeft w:val="0"/>
      <w:marRight w:val="0"/>
      <w:marTop w:val="0"/>
      <w:marBottom w:val="0"/>
      <w:divBdr>
        <w:top w:val="none" w:sz="0" w:space="0" w:color="auto"/>
        <w:left w:val="none" w:sz="0" w:space="0" w:color="auto"/>
        <w:bottom w:val="none" w:sz="0" w:space="0" w:color="auto"/>
        <w:right w:val="none" w:sz="0" w:space="0" w:color="auto"/>
      </w:divBdr>
      <w:divsChild>
        <w:div w:id="622271696">
          <w:marLeft w:val="0"/>
          <w:marRight w:val="0"/>
          <w:marTop w:val="0"/>
          <w:marBottom w:val="0"/>
          <w:divBdr>
            <w:top w:val="none" w:sz="0" w:space="0" w:color="auto"/>
            <w:left w:val="none" w:sz="0" w:space="0" w:color="auto"/>
            <w:bottom w:val="none" w:sz="0" w:space="0" w:color="auto"/>
            <w:right w:val="none" w:sz="0" w:space="0" w:color="auto"/>
          </w:divBdr>
        </w:div>
      </w:divsChild>
    </w:div>
    <w:div w:id="1970042661">
      <w:bodyDiv w:val="1"/>
      <w:marLeft w:val="0"/>
      <w:marRight w:val="0"/>
      <w:marTop w:val="0"/>
      <w:marBottom w:val="0"/>
      <w:divBdr>
        <w:top w:val="none" w:sz="0" w:space="0" w:color="auto"/>
        <w:left w:val="none" w:sz="0" w:space="0" w:color="auto"/>
        <w:bottom w:val="none" w:sz="0" w:space="0" w:color="auto"/>
        <w:right w:val="none" w:sz="0" w:space="0" w:color="auto"/>
      </w:divBdr>
    </w:div>
    <w:div w:id="1970820003">
      <w:bodyDiv w:val="1"/>
      <w:marLeft w:val="0"/>
      <w:marRight w:val="0"/>
      <w:marTop w:val="0"/>
      <w:marBottom w:val="0"/>
      <w:divBdr>
        <w:top w:val="none" w:sz="0" w:space="0" w:color="auto"/>
        <w:left w:val="none" w:sz="0" w:space="0" w:color="auto"/>
        <w:bottom w:val="none" w:sz="0" w:space="0" w:color="auto"/>
        <w:right w:val="none" w:sz="0" w:space="0" w:color="auto"/>
      </w:divBdr>
      <w:divsChild>
        <w:div w:id="335615704">
          <w:marLeft w:val="0"/>
          <w:marRight w:val="0"/>
          <w:marTop w:val="0"/>
          <w:marBottom w:val="0"/>
          <w:divBdr>
            <w:top w:val="none" w:sz="0" w:space="0" w:color="auto"/>
            <w:left w:val="none" w:sz="0" w:space="0" w:color="auto"/>
            <w:bottom w:val="none" w:sz="0" w:space="0" w:color="auto"/>
            <w:right w:val="none" w:sz="0" w:space="0" w:color="auto"/>
          </w:divBdr>
        </w:div>
      </w:divsChild>
    </w:div>
    <w:div w:id="2061324286">
      <w:bodyDiv w:val="1"/>
      <w:marLeft w:val="0"/>
      <w:marRight w:val="0"/>
      <w:marTop w:val="0"/>
      <w:marBottom w:val="0"/>
      <w:divBdr>
        <w:top w:val="none" w:sz="0" w:space="0" w:color="auto"/>
        <w:left w:val="none" w:sz="0" w:space="0" w:color="auto"/>
        <w:bottom w:val="none" w:sz="0" w:space="0" w:color="auto"/>
        <w:right w:val="none" w:sz="0" w:space="0" w:color="auto"/>
      </w:divBdr>
    </w:div>
    <w:div w:id="2108572262">
      <w:bodyDiv w:val="1"/>
      <w:marLeft w:val="0"/>
      <w:marRight w:val="0"/>
      <w:marTop w:val="0"/>
      <w:marBottom w:val="0"/>
      <w:divBdr>
        <w:top w:val="none" w:sz="0" w:space="0" w:color="auto"/>
        <w:left w:val="none" w:sz="0" w:space="0" w:color="auto"/>
        <w:bottom w:val="none" w:sz="0" w:space="0" w:color="auto"/>
        <w:right w:val="none" w:sz="0" w:space="0" w:color="auto"/>
      </w:divBdr>
      <w:divsChild>
        <w:div w:id="1151504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ll-foundation.org.uk/resources/guidance/parental-involvement/guidance-for-parents-english-education-system/" TargetMode="External"/><Relationship Id="rId3" Type="http://schemas.openxmlformats.org/officeDocument/2006/relationships/settings" Target="settings.xml"/><Relationship Id="rId7" Type="http://schemas.openxmlformats.org/officeDocument/2006/relationships/hyperlink" Target="https://www.bell-foundation.org.uk/app/uploads/2026/04/SEND-Family_English.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inoffice@mengham-jun.hants.sch.uk"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2042</Words>
  <Characters>11645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13660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odele davies</dc:creator>
  <cp:keywords/>
  <dc:description/>
  <cp:lastModifiedBy>odele davies</cp:lastModifiedBy>
  <cp:revision>2</cp:revision>
  <dcterms:created xsi:type="dcterms:W3CDTF">2026-09-25T16:01:00Z</dcterms:created>
  <dcterms:modified xsi:type="dcterms:W3CDTF">2026-09-25T16:01:00Z</dcterms:modified>
</cp:coreProperties>
</file>